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71" w:rsidRDefault="003B5071" w:rsidP="00920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-443865</wp:posOffset>
            </wp:positionH>
            <wp:positionV relativeFrom="margin">
              <wp:posOffset>173990</wp:posOffset>
            </wp:positionV>
            <wp:extent cx="657225" cy="816610"/>
            <wp:effectExtent l="19050" t="0" r="9525" b="0"/>
            <wp:wrapSquare wrapText="bothSides"/>
            <wp:docPr id="3" name="Рисунок 1" descr="https://sun6-22.userapi.com/s/v1/ig2/3rWECfcw1Xd4Cp60CsCj73TovOzXckTN6OWJDL7HI92HRipC8AR-rAIsi4obAq7OQ1NmrwJAnyYT6Q8SoXZy5Ptq.jpg?size=1196x1487&amp;quality=95&amp;crop=523,381,1196,1487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2.userapi.com/s/v1/ig2/3rWECfcw1Xd4Cp60CsCj73TovOzXckTN6OWJDL7HI92HRipC8AR-rAIsi4obAq7OQ1NmrwJAnyYT6Q8SoXZy5Ptq.jpg?size=1196x1487&amp;quality=95&amp;crop=523,381,1196,1487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6677178</wp:posOffset>
            </wp:positionH>
            <wp:positionV relativeFrom="paragraph">
              <wp:posOffset>-799044</wp:posOffset>
            </wp:positionV>
            <wp:extent cx="2346593" cy="1839817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6829578</wp:posOffset>
            </wp:positionH>
            <wp:positionV relativeFrom="paragraph">
              <wp:posOffset>-646644</wp:posOffset>
            </wp:positionV>
            <wp:extent cx="2346593" cy="1839817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6524778</wp:posOffset>
            </wp:positionH>
            <wp:positionV relativeFrom="paragraph">
              <wp:posOffset>-951444</wp:posOffset>
            </wp:positionV>
            <wp:extent cx="2346593" cy="183981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D251B">
        <w:rPr>
          <w:rFonts w:ascii="Times New Roman" w:hAnsi="Times New Roman" w:cs="Times New Roman"/>
          <w:b/>
          <w:sz w:val="28"/>
          <w:szCs w:val="28"/>
        </w:rPr>
        <w:t xml:space="preserve">Августовский педагогический совет </w:t>
      </w:r>
      <w:r w:rsidR="00A54472">
        <w:rPr>
          <w:rFonts w:ascii="Times New Roman" w:hAnsi="Times New Roman" w:cs="Times New Roman"/>
          <w:b/>
          <w:sz w:val="28"/>
          <w:szCs w:val="28"/>
        </w:rPr>
        <w:t>– 202</w:t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6981978</wp:posOffset>
            </wp:positionH>
            <wp:positionV relativeFrom="paragraph">
              <wp:posOffset>-856194</wp:posOffset>
            </wp:positionV>
            <wp:extent cx="2346593" cy="1839817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A5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E5A5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235662" cy="990600"/>
            <wp:effectExtent l="19050" t="0" r="2588" b="0"/>
            <wp:docPr id="1" name="Рисунок 0" descr="8a9e61dc-19cf-11f0-b4ab-7eb19693c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9e61dc-19cf-11f0-b4ab-7eb19693cfaa.jpg"/>
                    <pic:cNvPicPr/>
                  </pic:nvPicPr>
                  <pic:blipFill>
                    <a:blip r:embed="rId10" cstate="print"/>
                    <a:srcRect l="18920" t="4843" r="23677" b="13390"/>
                    <a:stretch>
                      <a:fillRect/>
                    </a:stretch>
                  </pic:blipFill>
                  <pic:spPr>
                    <a:xfrm>
                      <a:off x="0" y="0"/>
                      <a:ext cx="123566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4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507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6677178</wp:posOffset>
            </wp:positionH>
            <wp:positionV relativeFrom="paragraph">
              <wp:posOffset>-1160994</wp:posOffset>
            </wp:positionV>
            <wp:extent cx="2346593" cy="1839817"/>
            <wp:effectExtent l="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92" cy="18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F6F" w:rsidRDefault="00267F6F" w:rsidP="00267F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F6F" w:rsidRPr="00A54472" w:rsidRDefault="00A54472" w:rsidP="00267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72">
        <w:rPr>
          <w:rFonts w:ascii="Times New Roman" w:hAnsi="Times New Roman" w:cs="Times New Roman"/>
          <w:b/>
          <w:sz w:val="24"/>
          <w:szCs w:val="24"/>
        </w:rPr>
        <w:t>«</w:t>
      </w:r>
      <w:r w:rsidR="00897A21" w:rsidRPr="00897A21">
        <w:rPr>
          <w:rFonts w:ascii="Times New Roman" w:hAnsi="Times New Roman" w:cs="Times New Roman"/>
          <w:b/>
          <w:sz w:val="24"/>
          <w:szCs w:val="24"/>
        </w:rPr>
        <w:t>СИСТЕМА ОБРАЗОВАНИЯ КАК ПРОСТРАНСТВО ВОЗМОЖНОСТЕЙ: ВЫЗОВЫ, ОРИЕНТИРЫ, РЕШЕНИЯ</w:t>
      </w:r>
      <w:r w:rsidRPr="00A54472">
        <w:rPr>
          <w:rFonts w:ascii="Times New Roman" w:hAnsi="Times New Roman" w:cs="Times New Roman"/>
          <w:b/>
          <w:sz w:val="24"/>
          <w:szCs w:val="24"/>
        </w:rPr>
        <w:t>»</w:t>
      </w:r>
    </w:p>
    <w:p w:rsidR="00A54472" w:rsidRPr="00CF30A6" w:rsidRDefault="00A54472" w:rsidP="00267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4F9" w:rsidRDefault="007C73A7" w:rsidP="00FF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Ц</w:t>
      </w:r>
      <w:r w:rsidR="00C64D62" w:rsidRPr="00FF6190">
        <w:rPr>
          <w:rFonts w:ascii="Times New Roman" w:hAnsi="Times New Roman" w:cs="Times New Roman"/>
          <w:b/>
          <w:sz w:val="24"/>
          <w:szCs w:val="24"/>
        </w:rPr>
        <w:t>ель</w:t>
      </w:r>
      <w:r w:rsidRPr="00FF61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54F9" w:rsidRDefault="003054F9" w:rsidP="0030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4F9">
        <w:rPr>
          <w:rFonts w:ascii="Times New Roman" w:hAnsi="Times New Roman" w:cs="Times New Roman"/>
          <w:sz w:val="24"/>
          <w:szCs w:val="24"/>
        </w:rPr>
        <w:t xml:space="preserve">комплексное профессиональное обсуждение ведущих тенденций развития системы общего образования с учетом государственных стратегий в условиях новой образовательной реальности, </w:t>
      </w:r>
      <w:r>
        <w:rPr>
          <w:rFonts w:ascii="Times New Roman" w:hAnsi="Times New Roman" w:cs="Times New Roman"/>
          <w:sz w:val="24"/>
          <w:szCs w:val="24"/>
        </w:rPr>
        <w:t>способствующих повышению качества образования</w:t>
      </w:r>
      <w:r w:rsidRPr="003054F9">
        <w:rPr>
          <w:rFonts w:ascii="Times New Roman" w:hAnsi="Times New Roman" w:cs="Times New Roman"/>
          <w:sz w:val="24"/>
          <w:szCs w:val="24"/>
        </w:rPr>
        <w:t xml:space="preserve"> </w:t>
      </w:r>
      <w:r w:rsidR="00EE2A6F">
        <w:rPr>
          <w:rFonts w:ascii="Times New Roman" w:hAnsi="Times New Roman" w:cs="Times New Roman"/>
          <w:sz w:val="24"/>
          <w:szCs w:val="24"/>
        </w:rPr>
        <w:t>по предметам естественно</w:t>
      </w:r>
      <w:r w:rsidR="001B411A">
        <w:rPr>
          <w:rFonts w:ascii="Times New Roman" w:hAnsi="Times New Roman" w:cs="Times New Roman"/>
          <w:sz w:val="24"/>
          <w:szCs w:val="24"/>
        </w:rPr>
        <w:t xml:space="preserve"> </w:t>
      </w:r>
      <w:r w:rsidR="00E45A51">
        <w:rPr>
          <w:rFonts w:ascii="Times New Roman" w:hAnsi="Times New Roman" w:cs="Times New Roman"/>
          <w:sz w:val="24"/>
          <w:szCs w:val="24"/>
        </w:rPr>
        <w:t>-</w:t>
      </w:r>
      <w:r w:rsidR="001B4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научного и математического цикла</w:t>
      </w:r>
      <w:r w:rsidRPr="00FF6190">
        <w:rPr>
          <w:rFonts w:ascii="Times New Roman" w:hAnsi="Times New Roman" w:cs="Times New Roman"/>
          <w:sz w:val="24"/>
          <w:szCs w:val="24"/>
        </w:rPr>
        <w:t>.</w:t>
      </w:r>
    </w:p>
    <w:p w:rsidR="003054F9" w:rsidRPr="00FF6190" w:rsidRDefault="003054F9" w:rsidP="007E7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668" w:rsidRPr="00FF6190" w:rsidRDefault="008B3668" w:rsidP="00FF619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9115E" w:rsidRDefault="00B757A2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99115E" w:rsidRPr="0099115E">
        <w:rPr>
          <w:rFonts w:ascii="Times New Roman" w:hAnsi="Times New Roman" w:cs="Times New Roman"/>
          <w:sz w:val="24"/>
          <w:szCs w:val="24"/>
        </w:rPr>
        <w:t xml:space="preserve"> коммуникативно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9115E" w:rsidRPr="0099115E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9115E" w:rsidRPr="0099115E">
        <w:rPr>
          <w:rFonts w:ascii="Times New Roman" w:hAnsi="Times New Roman" w:cs="Times New Roman"/>
          <w:sz w:val="24"/>
          <w:szCs w:val="24"/>
        </w:rPr>
        <w:t xml:space="preserve"> для конструктивного обсуждения педагогической общественностью ключевых направлений повышения качества и доступности образования, </w:t>
      </w:r>
      <w:r>
        <w:rPr>
          <w:rFonts w:ascii="Times New Roman" w:hAnsi="Times New Roman" w:cs="Times New Roman"/>
          <w:sz w:val="24"/>
          <w:szCs w:val="24"/>
        </w:rPr>
        <w:t>внесения предложений</w:t>
      </w:r>
      <w:r w:rsidR="0099115E" w:rsidRPr="0099115E">
        <w:rPr>
          <w:rFonts w:ascii="Times New Roman" w:hAnsi="Times New Roman" w:cs="Times New Roman"/>
          <w:sz w:val="24"/>
          <w:szCs w:val="24"/>
        </w:rPr>
        <w:t xml:space="preserve"> по оптимизации методических подходов</w:t>
      </w:r>
      <w:r w:rsidR="0099115E">
        <w:rPr>
          <w:rFonts w:ascii="Times New Roman" w:hAnsi="Times New Roman" w:cs="Times New Roman"/>
          <w:sz w:val="24"/>
          <w:szCs w:val="24"/>
        </w:rPr>
        <w:t xml:space="preserve"> и управленческих решений</w:t>
      </w:r>
      <w:r w:rsidR="0099115E" w:rsidRPr="0099115E">
        <w:rPr>
          <w:rFonts w:ascii="Times New Roman" w:hAnsi="Times New Roman" w:cs="Times New Roman"/>
          <w:sz w:val="24"/>
          <w:szCs w:val="24"/>
        </w:rPr>
        <w:t>;</w:t>
      </w:r>
    </w:p>
    <w:p w:rsidR="008B3668" w:rsidRPr="00FF6190" w:rsidRDefault="0099115E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C56D0">
        <w:rPr>
          <w:rFonts w:ascii="Times New Roman" w:hAnsi="Times New Roman" w:cs="Times New Roman"/>
          <w:sz w:val="24"/>
          <w:szCs w:val="24"/>
        </w:rPr>
        <w:t>пределить</w:t>
      </w:r>
      <w:r w:rsidR="00090D55" w:rsidRPr="00FF6190">
        <w:rPr>
          <w:rFonts w:ascii="Times New Roman" w:hAnsi="Times New Roman" w:cs="Times New Roman"/>
          <w:sz w:val="24"/>
          <w:szCs w:val="24"/>
        </w:rPr>
        <w:t xml:space="preserve"> формы, </w:t>
      </w:r>
      <w:r w:rsidRPr="00FF6190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A1975" w:rsidRPr="00FF6190">
        <w:rPr>
          <w:rFonts w:ascii="Times New Roman" w:hAnsi="Times New Roman" w:cs="Times New Roman"/>
          <w:sz w:val="24"/>
          <w:szCs w:val="24"/>
        </w:rPr>
        <w:t>содержание</w:t>
      </w:r>
      <w:r w:rsidR="00090D55" w:rsidRPr="00FF6190">
        <w:rPr>
          <w:rFonts w:ascii="Times New Roman" w:hAnsi="Times New Roman" w:cs="Times New Roman"/>
          <w:sz w:val="24"/>
          <w:szCs w:val="24"/>
        </w:rPr>
        <w:t xml:space="preserve">, способствующие </w:t>
      </w:r>
      <w:r w:rsidR="00EB7F60" w:rsidRPr="00FF6190">
        <w:rPr>
          <w:rFonts w:ascii="Times New Roman" w:hAnsi="Times New Roman" w:cs="Times New Roman"/>
          <w:sz w:val="24"/>
          <w:szCs w:val="24"/>
        </w:rPr>
        <w:t>повышению качества образовательных резул</w:t>
      </w:r>
      <w:r w:rsidR="00EE2A6F">
        <w:rPr>
          <w:rFonts w:ascii="Times New Roman" w:hAnsi="Times New Roman" w:cs="Times New Roman"/>
          <w:sz w:val="24"/>
          <w:szCs w:val="24"/>
        </w:rPr>
        <w:t>ьтатов по предметам естественно</w:t>
      </w:r>
      <w:r w:rsidR="001B411A">
        <w:rPr>
          <w:rFonts w:ascii="Times New Roman" w:hAnsi="Times New Roman" w:cs="Times New Roman"/>
          <w:sz w:val="24"/>
          <w:szCs w:val="24"/>
        </w:rPr>
        <w:t xml:space="preserve"> </w:t>
      </w:r>
      <w:r w:rsidR="00E45A51">
        <w:rPr>
          <w:rFonts w:ascii="Times New Roman" w:hAnsi="Times New Roman" w:cs="Times New Roman"/>
          <w:sz w:val="24"/>
          <w:szCs w:val="24"/>
        </w:rPr>
        <w:t>-</w:t>
      </w:r>
      <w:r w:rsidR="001B411A">
        <w:rPr>
          <w:rFonts w:ascii="Times New Roman" w:hAnsi="Times New Roman" w:cs="Times New Roman"/>
          <w:sz w:val="24"/>
          <w:szCs w:val="24"/>
        </w:rPr>
        <w:t xml:space="preserve"> </w:t>
      </w:r>
      <w:r w:rsidR="00EB7F60" w:rsidRPr="00FF6190">
        <w:rPr>
          <w:rFonts w:ascii="Times New Roman" w:hAnsi="Times New Roman" w:cs="Times New Roman"/>
          <w:sz w:val="24"/>
          <w:szCs w:val="24"/>
        </w:rPr>
        <w:t>научного и математического цикла;</w:t>
      </w:r>
    </w:p>
    <w:p w:rsidR="003C128D" w:rsidRPr="00FF6190" w:rsidRDefault="00090D55" w:rsidP="003C1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 xml:space="preserve">выделить </w:t>
      </w:r>
      <w:r w:rsidR="003C128D" w:rsidRPr="00FF6190">
        <w:rPr>
          <w:rFonts w:ascii="Times New Roman" w:hAnsi="Times New Roman" w:cs="Times New Roman"/>
          <w:sz w:val="24"/>
          <w:szCs w:val="24"/>
        </w:rPr>
        <w:t>проблемы, оценить имеющиеся достижения, провести анализ возможных дополнительных ресурсов</w:t>
      </w:r>
      <w:r w:rsidRPr="00FF6190">
        <w:rPr>
          <w:rFonts w:ascii="Times New Roman" w:hAnsi="Times New Roman" w:cs="Times New Roman"/>
          <w:sz w:val="24"/>
          <w:szCs w:val="24"/>
        </w:rPr>
        <w:t xml:space="preserve"> </w:t>
      </w:r>
      <w:r w:rsidR="003C128D" w:rsidRPr="00FF6190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="00EB7F60" w:rsidRPr="00FF6190">
        <w:rPr>
          <w:rFonts w:ascii="Times New Roman" w:hAnsi="Times New Roman" w:cs="Times New Roman"/>
          <w:sz w:val="24"/>
          <w:szCs w:val="24"/>
        </w:rPr>
        <w:t xml:space="preserve">общего и дополнительного </w:t>
      </w:r>
      <w:r w:rsidR="00B757A2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3C128D" w:rsidRPr="00FF6190">
        <w:rPr>
          <w:rFonts w:ascii="Times New Roman" w:hAnsi="Times New Roman" w:cs="Times New Roman"/>
          <w:sz w:val="24"/>
          <w:szCs w:val="24"/>
        </w:rPr>
        <w:t xml:space="preserve"> </w:t>
      </w:r>
      <w:r w:rsidR="00B757A2" w:rsidRPr="00FF6190">
        <w:rPr>
          <w:rFonts w:ascii="Times New Roman" w:hAnsi="Times New Roman" w:cs="Times New Roman"/>
          <w:sz w:val="24"/>
          <w:szCs w:val="24"/>
        </w:rPr>
        <w:t>едином образовательном пространстве</w:t>
      </w:r>
      <w:r w:rsidR="00B757A2">
        <w:rPr>
          <w:rFonts w:ascii="Times New Roman" w:hAnsi="Times New Roman" w:cs="Times New Roman"/>
          <w:sz w:val="24"/>
          <w:szCs w:val="24"/>
        </w:rPr>
        <w:t>;</w:t>
      </w:r>
    </w:p>
    <w:p w:rsidR="00090D55" w:rsidRDefault="0099115E" w:rsidP="00090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15E">
        <w:rPr>
          <w:rFonts w:ascii="Times New Roman" w:hAnsi="Times New Roman" w:cs="Times New Roman"/>
          <w:sz w:val="24"/>
          <w:szCs w:val="24"/>
        </w:rPr>
        <w:t>определ</w:t>
      </w:r>
      <w:r w:rsidR="00B757A2">
        <w:rPr>
          <w:rFonts w:ascii="Times New Roman" w:hAnsi="Times New Roman" w:cs="Times New Roman"/>
          <w:sz w:val="24"/>
          <w:szCs w:val="24"/>
        </w:rPr>
        <w:t>ить</w:t>
      </w:r>
      <w:r w:rsidRPr="0099115E">
        <w:rPr>
          <w:rFonts w:ascii="Times New Roman" w:hAnsi="Times New Roman" w:cs="Times New Roman"/>
          <w:sz w:val="24"/>
          <w:szCs w:val="24"/>
        </w:rPr>
        <w:t xml:space="preserve"> стратегически</w:t>
      </w:r>
      <w:r w:rsidR="00B757A2">
        <w:rPr>
          <w:rFonts w:ascii="Times New Roman" w:hAnsi="Times New Roman" w:cs="Times New Roman"/>
          <w:sz w:val="24"/>
          <w:szCs w:val="24"/>
        </w:rPr>
        <w:t>е</w:t>
      </w:r>
      <w:r w:rsidRPr="0099115E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B757A2">
        <w:rPr>
          <w:rFonts w:ascii="Times New Roman" w:hAnsi="Times New Roman" w:cs="Times New Roman"/>
          <w:sz w:val="24"/>
          <w:szCs w:val="24"/>
        </w:rPr>
        <w:t>ы</w:t>
      </w:r>
      <w:r w:rsidRPr="0099115E">
        <w:rPr>
          <w:rFonts w:ascii="Times New Roman" w:hAnsi="Times New Roman" w:cs="Times New Roman"/>
          <w:sz w:val="24"/>
          <w:szCs w:val="24"/>
        </w:rPr>
        <w:t xml:space="preserve"> развития системы образования Мотыгинского </w:t>
      </w:r>
      <w:r w:rsidR="007E7F27">
        <w:rPr>
          <w:rFonts w:ascii="Times New Roman" w:hAnsi="Times New Roman" w:cs="Times New Roman"/>
          <w:sz w:val="24"/>
          <w:szCs w:val="24"/>
        </w:rPr>
        <w:t>района</w:t>
      </w:r>
      <w:r w:rsidRPr="0099115E">
        <w:rPr>
          <w:rFonts w:ascii="Times New Roman" w:hAnsi="Times New Roman" w:cs="Times New Roman"/>
          <w:sz w:val="24"/>
          <w:szCs w:val="24"/>
        </w:rPr>
        <w:t xml:space="preserve"> на 2025-2026 учебный год в </w:t>
      </w:r>
      <w:r w:rsidR="00B757A2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Pr="0099115E">
        <w:rPr>
          <w:rFonts w:ascii="Times New Roman" w:hAnsi="Times New Roman" w:cs="Times New Roman"/>
          <w:sz w:val="24"/>
          <w:szCs w:val="24"/>
        </w:rPr>
        <w:t xml:space="preserve"> государственной образовательной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C85" w:rsidRPr="00CF30A6" w:rsidRDefault="00611C85" w:rsidP="00B757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3A7" w:rsidRPr="00CF30A6" w:rsidRDefault="00FF6190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1C85" w:rsidRPr="00CF30A6">
        <w:rPr>
          <w:rFonts w:ascii="Times New Roman" w:hAnsi="Times New Roman" w:cs="Times New Roman"/>
          <w:b/>
          <w:sz w:val="24"/>
          <w:szCs w:val="24"/>
        </w:rPr>
        <w:t xml:space="preserve"> Участники: </w:t>
      </w:r>
      <w:r w:rsidR="00611C85" w:rsidRPr="00CF30A6">
        <w:rPr>
          <w:rFonts w:ascii="Times New Roman" w:hAnsi="Times New Roman" w:cs="Times New Roman"/>
          <w:sz w:val="24"/>
          <w:szCs w:val="24"/>
        </w:rPr>
        <w:t>руководители и педагоги</w:t>
      </w:r>
      <w:r w:rsidR="007668A7"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611C85" w:rsidRPr="00CF30A6">
        <w:rPr>
          <w:rFonts w:ascii="Times New Roman" w:hAnsi="Times New Roman" w:cs="Times New Roman"/>
          <w:sz w:val="24"/>
          <w:szCs w:val="24"/>
        </w:rPr>
        <w:t xml:space="preserve">образовательных учреждений (общеобразовательных,  дошкольных, учреждений дополнительного образования), </w:t>
      </w:r>
      <w:r w:rsidR="008A6FA3" w:rsidRPr="00CF30A6">
        <w:rPr>
          <w:rFonts w:ascii="Times New Roman" w:hAnsi="Times New Roman" w:cs="Times New Roman"/>
          <w:sz w:val="24"/>
          <w:szCs w:val="24"/>
        </w:rPr>
        <w:t>представители</w:t>
      </w:r>
      <w:r w:rsidR="00611C85" w:rsidRPr="00CF30A6">
        <w:rPr>
          <w:rFonts w:ascii="Times New Roman" w:hAnsi="Times New Roman" w:cs="Times New Roman"/>
          <w:sz w:val="24"/>
          <w:szCs w:val="24"/>
        </w:rPr>
        <w:t xml:space="preserve"> депутатского корпуса и администрации района, управленцы, представители родительской общественности, СМИ.</w:t>
      </w:r>
    </w:p>
    <w:p w:rsidR="00611C85" w:rsidRPr="00CF30A6" w:rsidRDefault="00611C85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6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611B6" w:rsidRPr="00CF30A6">
        <w:rPr>
          <w:rFonts w:ascii="Times New Roman" w:hAnsi="Times New Roman" w:cs="Times New Roman"/>
          <w:sz w:val="24"/>
          <w:szCs w:val="24"/>
        </w:rPr>
        <w:t>2</w:t>
      </w:r>
      <w:r w:rsidR="001C50CF">
        <w:rPr>
          <w:rFonts w:ascii="Times New Roman" w:hAnsi="Times New Roman" w:cs="Times New Roman"/>
          <w:sz w:val="24"/>
          <w:szCs w:val="24"/>
        </w:rPr>
        <w:t>8</w:t>
      </w:r>
      <w:r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FC56D0">
        <w:rPr>
          <w:rFonts w:ascii="Times New Roman" w:hAnsi="Times New Roman" w:cs="Times New Roman"/>
          <w:sz w:val="24"/>
          <w:szCs w:val="24"/>
        </w:rPr>
        <w:t>августа 2025</w:t>
      </w:r>
      <w:r w:rsidR="002B5FD8" w:rsidRPr="00CF30A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B5FD8" w:rsidRPr="00CF30A6" w:rsidRDefault="00B27C6F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CF30A6">
        <w:rPr>
          <w:rFonts w:ascii="Times New Roman" w:hAnsi="Times New Roman" w:cs="Times New Roman"/>
          <w:sz w:val="24"/>
          <w:szCs w:val="24"/>
        </w:rPr>
        <w:t xml:space="preserve">Красноярский край, Мотыгинский </w:t>
      </w:r>
      <w:r w:rsidR="007E7F27">
        <w:rPr>
          <w:rFonts w:ascii="Times New Roman" w:hAnsi="Times New Roman" w:cs="Times New Roman"/>
          <w:sz w:val="24"/>
          <w:szCs w:val="24"/>
        </w:rPr>
        <w:t>район</w:t>
      </w:r>
      <w:r w:rsidRPr="00CF30A6">
        <w:rPr>
          <w:rFonts w:ascii="Times New Roman" w:hAnsi="Times New Roman" w:cs="Times New Roman"/>
          <w:sz w:val="24"/>
          <w:szCs w:val="24"/>
        </w:rPr>
        <w:t>, п.г.т. Мотыгино,</w:t>
      </w:r>
      <w:r w:rsidR="00CB564E" w:rsidRPr="00CF30A6">
        <w:rPr>
          <w:rFonts w:ascii="Times New Roman" w:hAnsi="Times New Roman" w:cs="Times New Roman"/>
          <w:sz w:val="24"/>
          <w:szCs w:val="24"/>
        </w:rPr>
        <w:t xml:space="preserve"> </w:t>
      </w:r>
      <w:r w:rsidR="00E9179A" w:rsidRPr="00CF30A6">
        <w:rPr>
          <w:rFonts w:ascii="Times New Roman" w:hAnsi="Times New Roman" w:cs="Times New Roman"/>
          <w:sz w:val="24"/>
          <w:szCs w:val="24"/>
        </w:rPr>
        <w:t xml:space="preserve">ул. </w:t>
      </w:r>
      <w:r w:rsidR="001C50CF">
        <w:rPr>
          <w:rFonts w:ascii="Times New Roman" w:hAnsi="Times New Roman" w:cs="Times New Roman"/>
          <w:sz w:val="24"/>
          <w:szCs w:val="24"/>
        </w:rPr>
        <w:t xml:space="preserve">Геологическая, 52. </w:t>
      </w:r>
      <w:r w:rsidR="00A07FBA">
        <w:rPr>
          <w:rFonts w:ascii="Times New Roman" w:hAnsi="Times New Roman" w:cs="Times New Roman"/>
          <w:sz w:val="24"/>
          <w:szCs w:val="24"/>
        </w:rPr>
        <w:t xml:space="preserve"> </w:t>
      </w:r>
      <w:r w:rsidR="001C50CF">
        <w:rPr>
          <w:rFonts w:ascii="Times New Roman" w:hAnsi="Times New Roman" w:cs="Times New Roman"/>
          <w:sz w:val="24"/>
          <w:szCs w:val="24"/>
        </w:rPr>
        <w:t>А</w:t>
      </w:r>
      <w:r w:rsidR="00E9179A" w:rsidRPr="00CF30A6">
        <w:rPr>
          <w:rFonts w:ascii="Times New Roman" w:hAnsi="Times New Roman" w:cs="Times New Roman"/>
          <w:sz w:val="24"/>
          <w:szCs w:val="24"/>
        </w:rPr>
        <w:t xml:space="preserve">ктовый зал </w:t>
      </w:r>
      <w:r w:rsidR="001C50CF">
        <w:rPr>
          <w:rFonts w:ascii="Times New Roman" w:hAnsi="Times New Roman" w:cs="Times New Roman"/>
          <w:sz w:val="24"/>
          <w:szCs w:val="24"/>
        </w:rPr>
        <w:t>МБОУ Мотыгинская средняя школа</w:t>
      </w:r>
      <w:r w:rsidR="0065613C">
        <w:rPr>
          <w:rFonts w:ascii="Times New Roman" w:hAnsi="Times New Roman" w:cs="Times New Roman"/>
          <w:sz w:val="24"/>
          <w:szCs w:val="24"/>
        </w:rPr>
        <w:t xml:space="preserve"> (2 этаж)</w:t>
      </w:r>
      <w:r w:rsidR="000700B6" w:rsidRPr="00CF30A6">
        <w:rPr>
          <w:rFonts w:ascii="Times New Roman" w:hAnsi="Times New Roman" w:cs="Times New Roman"/>
          <w:sz w:val="24"/>
          <w:szCs w:val="24"/>
        </w:rPr>
        <w:t>.</w:t>
      </w:r>
      <w:r w:rsidR="005B7DE0" w:rsidRPr="00CF3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87" w:rsidRPr="00413C87" w:rsidRDefault="00EC550E" w:rsidP="00B27C6F">
      <w:pPr>
        <w:tabs>
          <w:tab w:val="left" w:pos="3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мероприятия</w:t>
      </w:r>
      <w:r w:rsidR="00413C87" w:rsidRPr="00CF30A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3C87" w:rsidRPr="00CF30A6">
        <w:rPr>
          <w:rFonts w:ascii="Times New Roman" w:hAnsi="Times New Roman" w:cs="Times New Roman"/>
          <w:sz w:val="24"/>
          <w:szCs w:val="24"/>
        </w:rPr>
        <w:t>10 часов 00 м</w:t>
      </w:r>
      <w:r w:rsidR="00413C87">
        <w:rPr>
          <w:rFonts w:ascii="Times New Roman" w:hAnsi="Times New Roman" w:cs="Times New Roman"/>
          <w:sz w:val="24"/>
          <w:szCs w:val="24"/>
        </w:rPr>
        <w:t>инут</w:t>
      </w:r>
    </w:p>
    <w:p w:rsidR="00B27C6F" w:rsidRDefault="00B27C6F" w:rsidP="00B27C6F">
      <w:pPr>
        <w:tabs>
          <w:tab w:val="left" w:pos="3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педагогического совета</w:t>
      </w:r>
    </w:p>
    <w:tbl>
      <w:tblPr>
        <w:tblStyle w:val="a5"/>
        <w:tblW w:w="9672" w:type="dxa"/>
        <w:tblLook w:val="04A0"/>
      </w:tblPr>
      <w:tblGrid>
        <w:gridCol w:w="1658"/>
        <w:gridCol w:w="2955"/>
        <w:gridCol w:w="15"/>
        <w:gridCol w:w="1249"/>
        <w:gridCol w:w="11"/>
        <w:gridCol w:w="1253"/>
        <w:gridCol w:w="7"/>
        <w:gridCol w:w="1260"/>
        <w:gridCol w:w="1264"/>
      </w:tblGrid>
      <w:tr w:rsidR="00B27C6F" w:rsidRPr="00B27C6F" w:rsidTr="00D86050">
        <w:tc>
          <w:tcPr>
            <w:tcW w:w="1658" w:type="dxa"/>
            <w:shd w:val="clear" w:color="auto" w:fill="C6D9F1" w:themeFill="text2" w:themeFillTint="33"/>
            <w:vAlign w:val="center"/>
          </w:tcPr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6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6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014" w:type="dxa"/>
            <w:gridSpan w:val="8"/>
            <w:shd w:val="clear" w:color="auto" w:fill="C6D9F1" w:themeFill="text2" w:themeFillTint="33"/>
            <w:vAlign w:val="center"/>
          </w:tcPr>
          <w:p w:rsidR="00B27C6F" w:rsidRP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C550E" w:rsidTr="00D86050">
        <w:tc>
          <w:tcPr>
            <w:tcW w:w="1658" w:type="dxa"/>
            <w:shd w:val="clear" w:color="auto" w:fill="F2F2F2" w:themeFill="background1" w:themeFillShade="F2"/>
          </w:tcPr>
          <w:p w:rsidR="00EC550E" w:rsidRDefault="00EC550E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09:55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EC550E" w:rsidRDefault="00EC550E" w:rsidP="00A1207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августовского педагогического совета</w:t>
            </w:r>
            <w:r w:rsidR="00F53A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1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7C6F" w:rsidTr="00D86050">
        <w:tc>
          <w:tcPr>
            <w:tcW w:w="1658" w:type="dxa"/>
            <w:shd w:val="clear" w:color="auto" w:fill="F2F2F2" w:themeFill="background1" w:themeFillShade="F2"/>
          </w:tcPr>
          <w:p w:rsidR="00B27C6F" w:rsidRDefault="00B27C6F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A1207A" w:rsidRDefault="00B27C6F" w:rsidP="0065613C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открытие ежегодного августовского педагогического совета. </w:t>
            </w:r>
            <w:r w:rsidR="00A1207A">
              <w:rPr>
                <w:rFonts w:ascii="Times New Roman" w:hAnsi="Times New Roman" w:cs="Times New Roman"/>
                <w:sz w:val="24"/>
                <w:szCs w:val="24"/>
              </w:rPr>
              <w:t>Исполнение гимна Российской Федерации</w:t>
            </w:r>
          </w:p>
        </w:tc>
      </w:tr>
      <w:tr w:rsidR="00EC550E" w:rsidTr="00D86050">
        <w:tc>
          <w:tcPr>
            <w:tcW w:w="1658" w:type="dxa"/>
            <w:shd w:val="clear" w:color="auto" w:fill="F2F2F2" w:themeFill="background1" w:themeFillShade="F2"/>
          </w:tcPr>
          <w:p w:rsidR="00EC550E" w:rsidRDefault="00EC550E" w:rsidP="00B27C6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 – 10:15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EC550E" w:rsidRDefault="00EC550E" w:rsidP="00B27C6F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550E">
              <w:rPr>
                <w:rFonts w:ascii="Times New Roman" w:hAnsi="Times New Roman" w:cs="Times New Roman"/>
                <w:sz w:val="24"/>
                <w:szCs w:val="24"/>
              </w:rPr>
              <w:t>Видеообращение к участникам педагогического совета С.С. Кравцова,</w:t>
            </w:r>
            <w:r w:rsidRPr="00EC55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20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550E">
              <w:rPr>
                <w:rFonts w:ascii="Times New Roman" w:hAnsi="Times New Roman" w:cs="Times New Roman"/>
                <w:sz w:val="24"/>
                <w:szCs w:val="24"/>
              </w:rPr>
              <w:t>инистра просвещения Российской Федерации</w:t>
            </w:r>
          </w:p>
        </w:tc>
      </w:tr>
      <w:tr w:rsidR="00B27C6F" w:rsidTr="00D86050">
        <w:tc>
          <w:tcPr>
            <w:tcW w:w="1658" w:type="dxa"/>
            <w:shd w:val="clear" w:color="auto" w:fill="F2F2F2" w:themeFill="background1" w:themeFillShade="F2"/>
          </w:tcPr>
          <w:p w:rsidR="00B27C6F" w:rsidRDefault="00EC550E" w:rsidP="00093D1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</w:t>
            </w:r>
            <w:r w:rsidR="00B27C6F">
              <w:rPr>
                <w:rFonts w:ascii="Times New Roman" w:hAnsi="Times New Roman" w:cs="Times New Roman"/>
                <w:sz w:val="24"/>
                <w:szCs w:val="24"/>
              </w:rPr>
              <w:t>5 – 10:</w:t>
            </w:r>
            <w:r w:rsidR="00093D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B27C6F" w:rsidRDefault="00A07FBA" w:rsidP="00171FB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7C6F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гостей к участникам педагогического совета</w:t>
            </w:r>
            <w:r w:rsidR="00042CD2">
              <w:rPr>
                <w:rFonts w:ascii="Times New Roman" w:hAnsi="Times New Roman" w:cs="Times New Roman"/>
                <w:sz w:val="24"/>
                <w:szCs w:val="24"/>
              </w:rPr>
              <w:t xml:space="preserve">, награждение </w:t>
            </w:r>
            <w:r w:rsidR="00EC550E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и управленцев муниципальной системы </w:t>
            </w:r>
            <w:r w:rsidR="00EC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Мотыгинского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45E" w:rsidRPr="00A07FBA" w:rsidRDefault="000C745E" w:rsidP="00A07FB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C3" w:rsidTr="00377FBD">
        <w:tc>
          <w:tcPr>
            <w:tcW w:w="9672" w:type="dxa"/>
            <w:gridSpan w:val="9"/>
            <w:shd w:val="clear" w:color="auto" w:fill="C6D9F1" w:themeFill="text2" w:themeFillTint="33"/>
          </w:tcPr>
          <w:p w:rsidR="006B26C3" w:rsidRPr="006B26C3" w:rsidRDefault="006B26C3" w:rsidP="00171FB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Пленарное заседание педагогического совета</w:t>
            </w:r>
          </w:p>
        </w:tc>
      </w:tr>
      <w:tr w:rsidR="00B27C6F" w:rsidTr="00D86050">
        <w:tc>
          <w:tcPr>
            <w:tcW w:w="1658" w:type="dxa"/>
            <w:shd w:val="clear" w:color="auto" w:fill="F2F2F2" w:themeFill="background1" w:themeFillShade="F2"/>
          </w:tcPr>
          <w:p w:rsidR="00B27C6F" w:rsidRDefault="006B26C3" w:rsidP="00093D1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93D1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093D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9661D8" w:rsidRPr="00B22E41" w:rsidRDefault="008C70EF" w:rsidP="007D2A43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д</w:t>
            </w:r>
            <w:r w:rsidR="006B26C3">
              <w:rPr>
                <w:rFonts w:ascii="Times New Roman" w:hAnsi="Times New Roman" w:cs="Times New Roman"/>
                <w:sz w:val="24"/>
                <w:szCs w:val="24"/>
              </w:rPr>
              <w:t xml:space="preserve">оклад начальника МКУ </w:t>
            </w:r>
            <w:r w:rsidR="00EC55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26C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6B26C3" w:rsidRPr="00B22E41">
              <w:rPr>
                <w:rFonts w:ascii="Times New Roman" w:hAnsi="Times New Roman" w:cs="Times New Roman"/>
                <w:sz w:val="24"/>
                <w:szCs w:val="24"/>
              </w:rPr>
              <w:t>Мотыгинского района» Лысенко</w:t>
            </w:r>
            <w:r w:rsidR="009661D8" w:rsidRPr="00B22E4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B26C3" w:rsidRPr="00B22E41">
              <w:rPr>
                <w:rFonts w:ascii="Times New Roman" w:hAnsi="Times New Roman" w:cs="Times New Roman"/>
                <w:sz w:val="24"/>
                <w:szCs w:val="24"/>
              </w:rPr>
              <w:t>ветланы Сергеевны</w:t>
            </w:r>
            <w:r w:rsidR="00656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7C6F" w:rsidRPr="00B22E41" w:rsidRDefault="006B26C3" w:rsidP="00674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E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46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46D9" w:rsidRPr="006746D9">
              <w:rPr>
                <w:rFonts w:ascii="Times New Roman" w:hAnsi="Times New Roman" w:cs="Times New Roman"/>
                <w:sz w:val="24"/>
                <w:szCs w:val="24"/>
              </w:rPr>
              <w:t>истема образования как пространство возможностей</w:t>
            </w:r>
            <w:r w:rsidR="001346B2">
              <w:rPr>
                <w:rFonts w:ascii="Times New Roman" w:hAnsi="Times New Roman" w:cs="Times New Roman"/>
                <w:sz w:val="24"/>
                <w:szCs w:val="24"/>
              </w:rPr>
              <w:t>: вызовы, ориентиры, решения</w:t>
            </w:r>
            <w:r w:rsidR="00B22E41" w:rsidRPr="00B22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CD2" w:rsidTr="00D86050">
        <w:tc>
          <w:tcPr>
            <w:tcW w:w="1658" w:type="dxa"/>
            <w:shd w:val="clear" w:color="auto" w:fill="F2F2F2" w:themeFill="background1" w:themeFillShade="F2"/>
          </w:tcPr>
          <w:p w:rsidR="00042CD2" w:rsidRDefault="0065613C" w:rsidP="00093D1F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093D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093D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D86050" w:rsidRDefault="0065613C" w:rsidP="007D2A43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3C">
              <w:rPr>
                <w:rFonts w:ascii="Times New Roman" w:hAnsi="Times New Roman" w:cs="Times New Roman"/>
                <w:sz w:val="24"/>
                <w:szCs w:val="24"/>
              </w:rPr>
              <w:t>Установка на работу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Формат работы групп определен по способу организации «вертушка»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CD2" w:rsidRDefault="00D86050" w:rsidP="007D2A43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(группы каждые 40 минут осуществляют переход к тематическим секциям. В процессе работы каждая группа проходит по всем 4 секциям)</w:t>
            </w:r>
            <w:r w:rsidR="0065613C">
              <w:rPr>
                <w:rFonts w:ascii="Times New Roman" w:hAnsi="Times New Roman" w:cs="Times New Roman"/>
                <w:sz w:val="24"/>
                <w:szCs w:val="24"/>
              </w:rPr>
              <w:t>. Переход групп к месту работы.</w:t>
            </w:r>
          </w:p>
        </w:tc>
      </w:tr>
      <w:tr w:rsidR="000E7828" w:rsidTr="00D86050">
        <w:tc>
          <w:tcPr>
            <w:tcW w:w="1658" w:type="dxa"/>
            <w:shd w:val="clear" w:color="auto" w:fill="F2F2F2" w:themeFill="background1" w:themeFillShade="F2"/>
          </w:tcPr>
          <w:p w:rsidR="000E7828" w:rsidRDefault="000E7828" w:rsidP="00122129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12:05</w:t>
            </w:r>
          </w:p>
          <w:p w:rsidR="000E7828" w:rsidRDefault="000E7828" w:rsidP="00122129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FFFF00"/>
          </w:tcPr>
          <w:p w:rsidR="000E7828" w:rsidRPr="0065613C" w:rsidRDefault="000E7828" w:rsidP="00250AF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1 лента.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E7828" w:rsidRPr="0065613C" w:rsidRDefault="000E7828" w:rsidP="000273B0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AD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E7828" w:rsidRPr="0065613C" w:rsidRDefault="00D04AD3" w:rsidP="000273B0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0E7828" w:rsidRPr="0065613C" w:rsidRDefault="00D04AD3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2.9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E7828" w:rsidRPr="0065613C" w:rsidRDefault="00D04AD3" w:rsidP="000E782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2.8</w:t>
            </w:r>
          </w:p>
        </w:tc>
      </w:tr>
      <w:tr w:rsidR="00B27C6F" w:rsidTr="00D86050">
        <w:tc>
          <w:tcPr>
            <w:tcW w:w="1658" w:type="dxa"/>
            <w:shd w:val="clear" w:color="auto" w:fill="C6D9F1" w:themeFill="text2" w:themeFillTint="33"/>
          </w:tcPr>
          <w:p w:rsidR="00B27C6F" w:rsidRDefault="00CF45DB" w:rsidP="0065613C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 – 12:45</w:t>
            </w:r>
          </w:p>
        </w:tc>
        <w:tc>
          <w:tcPr>
            <w:tcW w:w="8014" w:type="dxa"/>
            <w:gridSpan w:val="8"/>
            <w:shd w:val="clear" w:color="auto" w:fill="C6D9F1" w:themeFill="text2" w:themeFillTint="33"/>
          </w:tcPr>
          <w:p w:rsidR="009661D8" w:rsidRPr="00122129" w:rsidRDefault="00E67DEB" w:rsidP="00250AF8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Обед. </w:t>
            </w:r>
            <w:r w:rsidR="00250AF8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 МБОУ Мотыгинская СШ</w:t>
            </w:r>
            <w:r w:rsidR="007D2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E7828" w:rsidTr="00D86050">
        <w:trPr>
          <w:trHeight w:val="153"/>
        </w:trPr>
        <w:tc>
          <w:tcPr>
            <w:tcW w:w="16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E7828" w:rsidRDefault="000E7828" w:rsidP="0080274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828" w:rsidRDefault="000E7828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 – 13:30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E7828" w:rsidRDefault="000E7828" w:rsidP="00250AF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2 лента.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6050" w:rsidRDefault="00D04AD3" w:rsidP="000273B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6050" w:rsidRDefault="00DE7BB9" w:rsidP="000273B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6050" w:rsidRDefault="00A07FBA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2.9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7828" w:rsidRDefault="000E7828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6050" w:rsidRDefault="00A07FBA" w:rsidP="000E782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2.8</w:t>
            </w:r>
          </w:p>
        </w:tc>
      </w:tr>
      <w:tr w:rsidR="00D86050" w:rsidTr="00D86050">
        <w:trPr>
          <w:trHeight w:val="123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86050" w:rsidRDefault="00D86050" w:rsidP="0080274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0" w:rsidRDefault="00D86050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14:10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6050" w:rsidRDefault="00D86050" w:rsidP="00250AF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3 лента.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3группа</w:t>
            </w:r>
          </w:p>
          <w:p w:rsidR="00D86050" w:rsidRDefault="00D04AD3" w:rsidP="000273B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D86050" w:rsidRDefault="00DE7BB9" w:rsidP="000273B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D86050" w:rsidRDefault="00A07FBA" w:rsidP="00D051FA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050" w:rsidRDefault="00D86050" w:rsidP="00D8605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D86050" w:rsidRDefault="00A07FBA" w:rsidP="00D8605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2.8</w:t>
            </w:r>
          </w:p>
        </w:tc>
      </w:tr>
      <w:tr w:rsidR="00D86050" w:rsidTr="00D86050">
        <w:trPr>
          <w:trHeight w:val="138"/>
        </w:trPr>
        <w:tc>
          <w:tcPr>
            <w:tcW w:w="165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86050" w:rsidRDefault="00D86050" w:rsidP="0080274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0" w:rsidRDefault="00D86050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14:50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D86050" w:rsidRDefault="00D86050" w:rsidP="00250AF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4 лента.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86050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:rsidR="00D86050" w:rsidRDefault="00D04AD3" w:rsidP="000273B0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D86050" w:rsidRPr="0065613C" w:rsidRDefault="00DE7BB9" w:rsidP="000273B0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D86050" w:rsidRPr="0065613C" w:rsidRDefault="00A07FBA" w:rsidP="00D051F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6050" w:rsidRDefault="00D86050" w:rsidP="00D051F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3группа</w:t>
            </w:r>
          </w:p>
          <w:p w:rsidR="00D86050" w:rsidRPr="0065613C" w:rsidRDefault="00A07FBA" w:rsidP="00D051FA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2.8</w:t>
            </w:r>
          </w:p>
        </w:tc>
      </w:tr>
      <w:tr w:rsidR="00802748" w:rsidTr="00D86050">
        <w:tc>
          <w:tcPr>
            <w:tcW w:w="1658" w:type="dxa"/>
            <w:shd w:val="clear" w:color="auto" w:fill="F2F2F2" w:themeFill="background1" w:themeFillShade="F2"/>
          </w:tcPr>
          <w:p w:rsidR="00802748" w:rsidRDefault="000E7828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 – 15</w:t>
            </w:r>
            <w:r w:rsidR="008027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802748" w:rsidRDefault="00802748" w:rsidP="0080274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в актовый зал</w:t>
            </w:r>
          </w:p>
        </w:tc>
      </w:tr>
      <w:tr w:rsidR="000700B6" w:rsidTr="00D86050">
        <w:tc>
          <w:tcPr>
            <w:tcW w:w="1658" w:type="dxa"/>
            <w:shd w:val="clear" w:color="auto" w:fill="F2F2F2" w:themeFill="background1" w:themeFillShade="F2"/>
          </w:tcPr>
          <w:p w:rsidR="000700B6" w:rsidRDefault="00EE3BAF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C5DA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5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14" w:type="dxa"/>
            <w:gridSpan w:val="8"/>
            <w:shd w:val="clear" w:color="auto" w:fill="C6D9F1" w:themeFill="text2" w:themeFillTint="33"/>
          </w:tcPr>
          <w:p w:rsidR="000700B6" w:rsidRDefault="003F0504" w:rsidP="00802748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DA1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тематических групп (секций)</w:t>
            </w:r>
            <w:r w:rsidR="006865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274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86510">
              <w:rPr>
                <w:rFonts w:ascii="Times New Roman" w:hAnsi="Times New Roman" w:cs="Times New Roman"/>
                <w:sz w:val="24"/>
                <w:szCs w:val="24"/>
              </w:rPr>
              <w:t xml:space="preserve">10 минут на выступление – </w:t>
            </w:r>
            <w:r w:rsidR="0080274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686510">
              <w:rPr>
                <w:rFonts w:ascii="Times New Roman" w:hAnsi="Times New Roman" w:cs="Times New Roman"/>
                <w:sz w:val="24"/>
                <w:szCs w:val="24"/>
              </w:rPr>
              <w:t>от каждой группы)</w:t>
            </w:r>
          </w:p>
        </w:tc>
      </w:tr>
      <w:tr w:rsidR="005C5DA1" w:rsidTr="00D86050">
        <w:tc>
          <w:tcPr>
            <w:tcW w:w="1658" w:type="dxa"/>
            <w:shd w:val="clear" w:color="auto" w:fill="F2F2F2" w:themeFill="background1" w:themeFillShade="F2"/>
          </w:tcPr>
          <w:p w:rsidR="005C5DA1" w:rsidRDefault="005C5DA1" w:rsidP="000E7828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C7D9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D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E7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3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4" w:type="dxa"/>
            <w:gridSpan w:val="8"/>
            <w:shd w:val="clear" w:color="auto" w:fill="auto"/>
          </w:tcPr>
          <w:p w:rsidR="00122129" w:rsidRPr="00122129" w:rsidRDefault="00122129" w:rsidP="00122129">
            <w:pPr>
              <w:pStyle w:val="a6"/>
              <w:numPr>
                <w:ilvl w:val="0"/>
                <w:numId w:val="10"/>
              </w:num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129">
              <w:rPr>
                <w:rFonts w:ascii="Times New Roman" w:hAnsi="Times New Roman" w:cs="Times New Roman"/>
                <w:sz w:val="24"/>
                <w:szCs w:val="24"/>
              </w:rPr>
              <w:t>Свободный микрофон.</w:t>
            </w:r>
          </w:p>
          <w:p w:rsidR="005C5DA1" w:rsidRPr="00122129" w:rsidRDefault="004E0C38" w:rsidP="00122129">
            <w:pPr>
              <w:pStyle w:val="a6"/>
              <w:numPr>
                <w:ilvl w:val="0"/>
                <w:numId w:val="10"/>
              </w:num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1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результатов, завершение работы </w:t>
            </w:r>
            <w:r w:rsidR="00122129" w:rsidRPr="001221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6510" w:rsidRPr="00122129">
              <w:rPr>
                <w:rFonts w:ascii="Times New Roman" w:hAnsi="Times New Roman" w:cs="Times New Roman"/>
                <w:sz w:val="24"/>
                <w:szCs w:val="24"/>
              </w:rPr>
              <w:t xml:space="preserve">вгустовского </w:t>
            </w:r>
            <w:r w:rsidRPr="0012212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  <w:r w:rsidR="006D6D1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122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129" w:rsidRDefault="00122129" w:rsidP="005C5DA1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050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6050" w:rsidSect="003B5071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</w:p>
    <w:p w:rsidR="00ED1CA2" w:rsidRDefault="00D86050" w:rsidP="003F0504">
      <w:pPr>
        <w:tabs>
          <w:tab w:val="left" w:pos="3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Тематические секции:</w:t>
      </w:r>
    </w:p>
    <w:tbl>
      <w:tblPr>
        <w:tblStyle w:val="a5"/>
        <w:tblpPr w:leftFromText="180" w:rightFromText="180" w:horzAnchor="margin" w:tblpY="402"/>
        <w:tblW w:w="14567" w:type="dxa"/>
        <w:tblLook w:val="04A0"/>
      </w:tblPr>
      <w:tblGrid>
        <w:gridCol w:w="4928"/>
        <w:gridCol w:w="1445"/>
        <w:gridCol w:w="2625"/>
        <w:gridCol w:w="1215"/>
        <w:gridCol w:w="687"/>
        <w:gridCol w:w="1222"/>
        <w:gridCol w:w="1222"/>
        <w:gridCol w:w="1223"/>
      </w:tblGrid>
      <w:tr w:rsidR="00D402DE" w:rsidRPr="00EE3BAF" w:rsidTr="007E7F27">
        <w:tc>
          <w:tcPr>
            <w:tcW w:w="4928" w:type="dxa"/>
            <w:tcBorders>
              <w:right w:val="single" w:sz="4" w:space="0" w:color="auto"/>
            </w:tcBorders>
          </w:tcPr>
          <w:p w:rsidR="00D86050" w:rsidRPr="00EE3BAF" w:rsidRDefault="006D6D1F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86050" w:rsidRPr="00EE3BAF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секции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D86050" w:rsidRPr="00EE3BAF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625" w:type="dxa"/>
          </w:tcPr>
          <w:p w:rsidR="00D86050" w:rsidRPr="00EE3BAF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AF">
              <w:rPr>
                <w:rFonts w:ascii="Times New Roman" w:hAnsi="Times New Roman" w:cs="Times New Roman"/>
                <w:sz w:val="24"/>
                <w:szCs w:val="24"/>
              </w:rPr>
              <w:t>модераторы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86050" w:rsidRPr="00D402DE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DE">
              <w:rPr>
                <w:rFonts w:ascii="Times New Roman" w:hAnsi="Times New Roman" w:cs="Times New Roman"/>
                <w:b/>
                <w:sz w:val="24"/>
                <w:szCs w:val="24"/>
              </w:rPr>
              <w:t>1 лента</w:t>
            </w:r>
          </w:p>
          <w:p w:rsidR="00D86050" w:rsidRDefault="00D86050" w:rsidP="00D86050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</w:t>
            </w:r>
          </w:p>
          <w:p w:rsidR="00D86050" w:rsidRDefault="00D402DE" w:rsidP="00D402DE">
            <w:pPr>
              <w:tabs>
                <w:tab w:val="left" w:pos="3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6050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  <w:p w:rsidR="00D86050" w:rsidRPr="00EE3BAF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86050" w:rsidRDefault="00D86050" w:rsidP="00D8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0" w:rsidRDefault="00D86050" w:rsidP="00D8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50" w:rsidRPr="00EE3BAF" w:rsidRDefault="00D402DE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D402DE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DE">
              <w:rPr>
                <w:rFonts w:ascii="Times New Roman" w:hAnsi="Times New Roman" w:cs="Times New Roman"/>
                <w:b/>
                <w:sz w:val="24"/>
                <w:szCs w:val="24"/>
              </w:rPr>
              <w:t>2 лента</w:t>
            </w:r>
          </w:p>
          <w:p w:rsidR="00D86050" w:rsidRPr="00EE3BAF" w:rsidRDefault="00D86050" w:rsidP="00D86050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 –13:30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D402DE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DE">
              <w:rPr>
                <w:rFonts w:ascii="Times New Roman" w:hAnsi="Times New Roman" w:cs="Times New Roman"/>
                <w:b/>
                <w:sz w:val="24"/>
                <w:szCs w:val="24"/>
              </w:rPr>
              <w:t>3 лента</w:t>
            </w:r>
          </w:p>
          <w:p w:rsidR="00D402DE" w:rsidRPr="00EE3BAF" w:rsidRDefault="00D402DE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14:10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86050" w:rsidRPr="00D402DE" w:rsidRDefault="00D86050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DE">
              <w:rPr>
                <w:rFonts w:ascii="Times New Roman" w:hAnsi="Times New Roman" w:cs="Times New Roman"/>
                <w:b/>
                <w:sz w:val="24"/>
                <w:szCs w:val="24"/>
              </w:rPr>
              <w:t>4 лента</w:t>
            </w:r>
          </w:p>
          <w:p w:rsidR="00D86050" w:rsidRPr="00EE3BAF" w:rsidRDefault="00D402DE" w:rsidP="00D86050">
            <w:pPr>
              <w:tabs>
                <w:tab w:val="left" w:pos="5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 – 14:50</w:t>
            </w:r>
          </w:p>
        </w:tc>
      </w:tr>
      <w:tr w:rsidR="00D402DE" w:rsidRPr="00EE3BAF" w:rsidTr="007E7F27">
        <w:tc>
          <w:tcPr>
            <w:tcW w:w="4928" w:type="dxa"/>
            <w:tcBorders>
              <w:right w:val="single" w:sz="4" w:space="0" w:color="auto"/>
            </w:tcBorders>
          </w:tcPr>
          <w:p w:rsidR="00D86050" w:rsidRPr="00EE3BAF" w:rsidRDefault="00031F25" w:rsidP="00031F25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и его роль в формировании стойкого познавательного интереса для формирования мотивационной готовности к освоению предметов естественно</w:t>
            </w:r>
            <w:r w:rsidR="00D04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научного и математического цикла в едином образовательном пространстве. Формы – методы – содержание.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D86050" w:rsidRPr="00EE3BAF" w:rsidRDefault="00D04AD3" w:rsidP="000273B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5" w:type="dxa"/>
          </w:tcPr>
          <w:p w:rsidR="00D86050" w:rsidRDefault="00031F25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Корженевская Ю.А.</w:t>
            </w:r>
          </w:p>
          <w:p w:rsidR="00031F25" w:rsidRPr="00EE3BAF" w:rsidRDefault="00031F25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86050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D04AD3" w:rsidRPr="00EE3BAF" w:rsidRDefault="00D04AD3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86050" w:rsidRPr="00EE3BAF" w:rsidRDefault="00D86050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D402DE" w:rsidRPr="00EE3BAF" w:rsidTr="007E7F27">
        <w:tc>
          <w:tcPr>
            <w:tcW w:w="4928" w:type="dxa"/>
            <w:tcBorders>
              <w:right w:val="single" w:sz="4" w:space="0" w:color="auto"/>
            </w:tcBorders>
          </w:tcPr>
          <w:p w:rsidR="00D86050" w:rsidRPr="00EE3BAF" w:rsidRDefault="00223E7E" w:rsidP="00446FEB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воспитательного </w:t>
            </w:r>
            <w:r w:rsidR="00526B3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 </w:t>
            </w:r>
            <w:r w:rsidR="000032EB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интереса к освоению программ ЕМО. (профориентация, событийность, мотива</w:t>
            </w:r>
            <w:r w:rsidR="00526B3A">
              <w:rPr>
                <w:rFonts w:ascii="Times New Roman" w:hAnsi="Times New Roman" w:cs="Times New Roman"/>
                <w:sz w:val="24"/>
                <w:szCs w:val="24"/>
              </w:rPr>
              <w:t xml:space="preserve">ция, инициативное бюджетирование, инициативные проекты). 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D86050" w:rsidRPr="00EE3BAF" w:rsidRDefault="00D04AD3" w:rsidP="000273B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</w:t>
            </w:r>
            <w:r w:rsidR="000273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5" w:type="dxa"/>
          </w:tcPr>
          <w:p w:rsidR="00D86050" w:rsidRDefault="009730B4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Загайнова О.Н.</w:t>
            </w:r>
          </w:p>
          <w:p w:rsidR="009730B4" w:rsidRPr="00EE3BAF" w:rsidRDefault="009730B4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Мацкевич И.А.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86050" w:rsidRPr="00EE3BAF" w:rsidRDefault="00D86050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D402DE" w:rsidRPr="00EE3BAF" w:rsidTr="007E7F27">
        <w:tc>
          <w:tcPr>
            <w:tcW w:w="4928" w:type="dxa"/>
            <w:tcBorders>
              <w:right w:val="single" w:sz="4" w:space="0" w:color="auto"/>
            </w:tcBorders>
          </w:tcPr>
          <w:p w:rsidR="00D86050" w:rsidRPr="00EE3BAF" w:rsidRDefault="009730B4" w:rsidP="009730B4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сопровождение одаренных детей в направлении ЕМО. Деференцированный подход, трансформация образовательного процесса. Олимпиады, внеурочная деятельность, мотивационная готовность.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D86050" w:rsidRPr="00EE3BAF" w:rsidRDefault="00D04AD3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2.9</w:t>
            </w:r>
          </w:p>
        </w:tc>
        <w:tc>
          <w:tcPr>
            <w:tcW w:w="2625" w:type="dxa"/>
          </w:tcPr>
          <w:p w:rsidR="009730B4" w:rsidRDefault="009730B4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Кумец И.С.</w:t>
            </w:r>
          </w:p>
          <w:p w:rsidR="00D04AD3" w:rsidRPr="00EE3BAF" w:rsidRDefault="00D04AD3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С.С.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86050" w:rsidRPr="00EE3BAF" w:rsidRDefault="00D86050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D402DE" w:rsidRPr="00EE3BAF" w:rsidTr="007E7F27">
        <w:tc>
          <w:tcPr>
            <w:tcW w:w="4928" w:type="dxa"/>
            <w:tcBorders>
              <w:right w:val="single" w:sz="4" w:space="0" w:color="auto"/>
            </w:tcBorders>
          </w:tcPr>
          <w:p w:rsidR="00D86050" w:rsidRPr="00EE3BAF" w:rsidRDefault="00223E7E" w:rsidP="00751085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9730B4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качества ЕМО и фор</w:t>
            </w:r>
            <w:r w:rsidR="00751085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мотивации обучающихся </w:t>
            </w:r>
            <w:r w:rsidR="00751085" w:rsidRPr="00751085">
              <w:rPr>
                <w:rFonts w:ascii="Times New Roman" w:hAnsi="Times New Roman" w:cs="Times New Roman"/>
                <w:sz w:val="24"/>
                <w:szCs w:val="24"/>
              </w:rPr>
              <w:t>(ресурсы программ на базе МБОУ ДО «МЦДОД», «Точки роста», программы дополнительного образования ОО</w:t>
            </w:r>
            <w:r w:rsidR="00751085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751085" w:rsidRPr="00751085">
              <w:rPr>
                <w:rFonts w:ascii="Times New Roman" w:hAnsi="Times New Roman" w:cs="Times New Roman"/>
                <w:sz w:val="24"/>
                <w:szCs w:val="24"/>
              </w:rPr>
              <w:t xml:space="preserve">нешние </w:t>
            </w:r>
            <w:r w:rsidR="0075108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51085" w:rsidRPr="007510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45" w:type="dxa"/>
            <w:tcBorders>
              <w:left w:val="single" w:sz="4" w:space="0" w:color="auto"/>
            </w:tcBorders>
          </w:tcPr>
          <w:p w:rsidR="00D86050" w:rsidRPr="00EE3BAF" w:rsidRDefault="00D04AD3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2.8</w:t>
            </w:r>
          </w:p>
        </w:tc>
        <w:tc>
          <w:tcPr>
            <w:tcW w:w="2625" w:type="dxa"/>
          </w:tcPr>
          <w:p w:rsidR="00D86050" w:rsidRPr="00EE3BAF" w:rsidRDefault="009730B4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Навроцкая О.Б.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86050" w:rsidRPr="00EE3BAF" w:rsidRDefault="00D86050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D86050" w:rsidRPr="00EE3BAF" w:rsidRDefault="00D402DE" w:rsidP="00D86050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</w:tbl>
    <w:p w:rsidR="00BC533D" w:rsidRDefault="00BC533D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2548" w:rsidRDefault="00B12548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411A" w:rsidRDefault="001B411A" w:rsidP="003B3097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12548" w:rsidRPr="008D124A" w:rsidTr="000C1EC0">
        <w:tc>
          <w:tcPr>
            <w:tcW w:w="14786" w:type="dxa"/>
            <w:gridSpan w:val="4"/>
          </w:tcPr>
          <w:p w:rsidR="00B12548" w:rsidRPr="008D124A" w:rsidRDefault="00B12548" w:rsidP="0003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групп</w:t>
            </w:r>
          </w:p>
        </w:tc>
      </w:tr>
      <w:tr w:rsidR="00B12548" w:rsidRPr="008D124A" w:rsidTr="000354FF">
        <w:tc>
          <w:tcPr>
            <w:tcW w:w="3696" w:type="dxa"/>
          </w:tcPr>
          <w:p w:rsidR="00B12548" w:rsidRPr="008D124A" w:rsidRDefault="00B12548" w:rsidP="0003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4A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4A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4A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24A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Лидия Николаевна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Людмила Анатольевна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Анна Валерьевна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Алена Валерьевна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Казарцева Юлия Анатольевна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Татьяна Сергеевна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Бетеева Зарина Виталиевна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Бегунова Инна Владимировна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Ксения Сергеевна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Майдукова Галина Александровна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Любовь Михайловна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Ирина Владиславовна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Юлия Сергеевна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Ангарида Степановна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Рискова Надежда Николаевна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Ирина Александровна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Любовь Николаевна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Лариса Геннадьевна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Рудакевич Наталья Николаевна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Татьяна Николаевна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 Яна Игоревна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Лидия Семеновна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Потехина Светлана Алексеевна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Ирина Владимировна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Чирова Людмила Юрьевна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Погарцева Татьяна Андреевна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Грекова Римма Анатольевна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Кочелев Анатолий Николаевич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Хашкова Ольга Сергеевна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Захарцов Михаил Георгиевич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Елена Владимировна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Андрухив Ирина Григорьевна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Татьяна Викторовна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Елена Александровна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Зенина Светлана Юрьевна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Рукосуева Анастасия Юрьевна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Тамара Александровна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Бражникова Ксения Андреевна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Елена Викторовна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Варавко Елена Ивановна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Владимир Александрович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Екатерина Владимировна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 Светлана Юрьевна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Светлана Викторовна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Кочеров Иван Александрович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Магурина Наталья Валерьевна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Найденко Ольга Юрьевна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Анастасия Алексеевна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Елена Геннадьевна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Саблина Валентина Андреевна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Татьяна Николаевна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Наталья Викторовна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Анна Сергеевна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Филимоненко Андрей Михайлович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Турий Елена Анатольевна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Альфия Наильевна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Юшина Светлана Анатольевна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Анастасия Михайловна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Наталья Владимировна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Крупа Ольга Николаевна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Николаевна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Анастасия Юрьевна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Елена Игоревна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Огиевич Ангелина Юрьевна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Ольга Ивановна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Ирина Александровна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Лемешенко Елена Петровна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Ефанова Лидия Ивановна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Ирина Михайловна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Фарафонова Елена Федоровна</w:t>
            </w:r>
          </w:p>
        </w:tc>
        <w:tc>
          <w:tcPr>
            <w:tcW w:w="3697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Наталья Викторовна</w:t>
            </w:r>
          </w:p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Оксана Ивановна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Николай Алексеевич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Евгений Владимирович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Любовь Федоровна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Ольга Петровна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 Римма Владимировна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Литвинская Ольга Николаевна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Оксана Анатольевна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Вайцель Лариса Викторовна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Шемец Елена Петровна</w:t>
            </w:r>
          </w:p>
        </w:tc>
        <w:tc>
          <w:tcPr>
            <w:tcW w:w="3696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Елена Геннадьевна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Брюхова Ольга Ивановна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Алина Андреевна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Кулакова Ольга Николаевна</w:t>
            </w:r>
          </w:p>
        </w:tc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 Равиль Анверович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Размыслова Оксана Олеговна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Светлана Вильямовна</w:t>
            </w:r>
          </w:p>
        </w:tc>
      </w:tr>
      <w:tr w:rsidR="00B12548" w:rsidTr="000354FF"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B12548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 Иван Сергеевич</w:t>
            </w: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12548" w:rsidRPr="008D124A" w:rsidRDefault="00B12548" w:rsidP="00035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48" w:rsidRPr="005C5DA1" w:rsidRDefault="00B12548" w:rsidP="001B411A">
      <w:pPr>
        <w:tabs>
          <w:tab w:val="left" w:pos="561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12548" w:rsidRPr="005C5DA1" w:rsidSect="001B411A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AA2" w:rsidRDefault="00012AA2" w:rsidP="003B5071">
      <w:pPr>
        <w:spacing w:after="0" w:line="240" w:lineRule="auto"/>
      </w:pPr>
      <w:r>
        <w:separator/>
      </w:r>
    </w:p>
  </w:endnote>
  <w:endnote w:type="continuationSeparator" w:id="1">
    <w:p w:rsidR="00012AA2" w:rsidRDefault="00012AA2" w:rsidP="003B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AA2" w:rsidRDefault="00012AA2" w:rsidP="003B5071">
      <w:pPr>
        <w:spacing w:after="0" w:line="240" w:lineRule="auto"/>
      </w:pPr>
      <w:r>
        <w:separator/>
      </w:r>
    </w:p>
  </w:footnote>
  <w:footnote w:type="continuationSeparator" w:id="1">
    <w:p w:rsidR="00012AA2" w:rsidRDefault="00012AA2" w:rsidP="003B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4DB"/>
    <w:multiLevelType w:val="hybridMultilevel"/>
    <w:tmpl w:val="AADC2834"/>
    <w:lvl w:ilvl="0" w:tplc="A81482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CCEA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6A50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0833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AC3B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78F1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6C24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C48B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CE1A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8555EEA"/>
    <w:multiLevelType w:val="hybridMultilevel"/>
    <w:tmpl w:val="0F8A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4E8"/>
    <w:multiLevelType w:val="hybridMultilevel"/>
    <w:tmpl w:val="B7A23394"/>
    <w:lvl w:ilvl="0" w:tplc="0419000F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>
    <w:nsid w:val="117972D9"/>
    <w:multiLevelType w:val="hybridMultilevel"/>
    <w:tmpl w:val="87C0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209AB"/>
    <w:multiLevelType w:val="hybridMultilevel"/>
    <w:tmpl w:val="4DF8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5E8C"/>
    <w:multiLevelType w:val="hybridMultilevel"/>
    <w:tmpl w:val="EA72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005F4"/>
    <w:multiLevelType w:val="hybridMultilevel"/>
    <w:tmpl w:val="18DC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BB03D0"/>
    <w:multiLevelType w:val="hybridMultilevel"/>
    <w:tmpl w:val="4924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171DF"/>
    <w:multiLevelType w:val="hybridMultilevel"/>
    <w:tmpl w:val="A03E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00ECF"/>
    <w:multiLevelType w:val="multilevel"/>
    <w:tmpl w:val="98D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D20E3"/>
    <w:multiLevelType w:val="hybridMultilevel"/>
    <w:tmpl w:val="C19C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51B"/>
    <w:rsid w:val="000032EB"/>
    <w:rsid w:val="00003817"/>
    <w:rsid w:val="00012AA2"/>
    <w:rsid w:val="00016CB8"/>
    <w:rsid w:val="0002061B"/>
    <w:rsid w:val="00020777"/>
    <w:rsid w:val="000273B0"/>
    <w:rsid w:val="00031F25"/>
    <w:rsid w:val="00033C67"/>
    <w:rsid w:val="00042CD2"/>
    <w:rsid w:val="00044502"/>
    <w:rsid w:val="00051DE7"/>
    <w:rsid w:val="000700B6"/>
    <w:rsid w:val="000732A5"/>
    <w:rsid w:val="00090D55"/>
    <w:rsid w:val="00093D1F"/>
    <w:rsid w:val="000A05B0"/>
    <w:rsid w:val="000A3C40"/>
    <w:rsid w:val="000C745E"/>
    <w:rsid w:val="000D4C03"/>
    <w:rsid w:val="000E7828"/>
    <w:rsid w:val="000F5AB3"/>
    <w:rsid w:val="00105EEB"/>
    <w:rsid w:val="00122129"/>
    <w:rsid w:val="001346B2"/>
    <w:rsid w:val="001617CF"/>
    <w:rsid w:val="00161A56"/>
    <w:rsid w:val="00171FB8"/>
    <w:rsid w:val="00172A17"/>
    <w:rsid w:val="00175DC2"/>
    <w:rsid w:val="001A1357"/>
    <w:rsid w:val="001A1975"/>
    <w:rsid w:val="001A38D8"/>
    <w:rsid w:val="001B411A"/>
    <w:rsid w:val="001C035E"/>
    <w:rsid w:val="001C28E5"/>
    <w:rsid w:val="001C50CF"/>
    <w:rsid w:val="001C599E"/>
    <w:rsid w:val="001D0B14"/>
    <w:rsid w:val="001D4BC1"/>
    <w:rsid w:val="001F76AB"/>
    <w:rsid w:val="00205540"/>
    <w:rsid w:val="00221E33"/>
    <w:rsid w:val="00223E7E"/>
    <w:rsid w:val="0024467F"/>
    <w:rsid w:val="00250AF8"/>
    <w:rsid w:val="00264CE5"/>
    <w:rsid w:val="00267F6F"/>
    <w:rsid w:val="00281898"/>
    <w:rsid w:val="00284F32"/>
    <w:rsid w:val="002A724F"/>
    <w:rsid w:val="002B5FD8"/>
    <w:rsid w:val="002C0234"/>
    <w:rsid w:val="002D251B"/>
    <w:rsid w:val="002F21EB"/>
    <w:rsid w:val="00301B3F"/>
    <w:rsid w:val="003054F9"/>
    <w:rsid w:val="00312045"/>
    <w:rsid w:val="00345129"/>
    <w:rsid w:val="00347D13"/>
    <w:rsid w:val="003522AF"/>
    <w:rsid w:val="003630C9"/>
    <w:rsid w:val="00370AB1"/>
    <w:rsid w:val="00371CD3"/>
    <w:rsid w:val="003746A5"/>
    <w:rsid w:val="00377FBD"/>
    <w:rsid w:val="003878AF"/>
    <w:rsid w:val="003B3097"/>
    <w:rsid w:val="003B4BA3"/>
    <w:rsid w:val="003B5071"/>
    <w:rsid w:val="003C128D"/>
    <w:rsid w:val="003D1A95"/>
    <w:rsid w:val="003D2BE1"/>
    <w:rsid w:val="003E2695"/>
    <w:rsid w:val="003E5515"/>
    <w:rsid w:val="003F0504"/>
    <w:rsid w:val="003F63EE"/>
    <w:rsid w:val="00407ECC"/>
    <w:rsid w:val="00413C87"/>
    <w:rsid w:val="00446FEB"/>
    <w:rsid w:val="00460AA6"/>
    <w:rsid w:val="0047299E"/>
    <w:rsid w:val="004935CE"/>
    <w:rsid w:val="004E0C38"/>
    <w:rsid w:val="005223AC"/>
    <w:rsid w:val="00526B3A"/>
    <w:rsid w:val="0054284D"/>
    <w:rsid w:val="00546003"/>
    <w:rsid w:val="005611B6"/>
    <w:rsid w:val="005702D7"/>
    <w:rsid w:val="005763FA"/>
    <w:rsid w:val="00581F37"/>
    <w:rsid w:val="005A3673"/>
    <w:rsid w:val="005B7B0A"/>
    <w:rsid w:val="005B7DE0"/>
    <w:rsid w:val="005C5DA1"/>
    <w:rsid w:val="005F7B28"/>
    <w:rsid w:val="00600036"/>
    <w:rsid w:val="00605F53"/>
    <w:rsid w:val="00611C85"/>
    <w:rsid w:val="0062211E"/>
    <w:rsid w:val="00623776"/>
    <w:rsid w:val="006260AE"/>
    <w:rsid w:val="0063234B"/>
    <w:rsid w:val="00636320"/>
    <w:rsid w:val="006452A3"/>
    <w:rsid w:val="0065613C"/>
    <w:rsid w:val="006746D9"/>
    <w:rsid w:val="00675F48"/>
    <w:rsid w:val="00686510"/>
    <w:rsid w:val="006A0A86"/>
    <w:rsid w:val="006A74AF"/>
    <w:rsid w:val="006B26C3"/>
    <w:rsid w:val="006D6D1F"/>
    <w:rsid w:val="006F1D07"/>
    <w:rsid w:val="006F3C84"/>
    <w:rsid w:val="006F5908"/>
    <w:rsid w:val="00704AB5"/>
    <w:rsid w:val="0070665B"/>
    <w:rsid w:val="00722FA3"/>
    <w:rsid w:val="00751085"/>
    <w:rsid w:val="007604F0"/>
    <w:rsid w:val="0076164A"/>
    <w:rsid w:val="007668A7"/>
    <w:rsid w:val="00794489"/>
    <w:rsid w:val="007B5DE1"/>
    <w:rsid w:val="007C4FEA"/>
    <w:rsid w:val="007C71A1"/>
    <w:rsid w:val="007C73A7"/>
    <w:rsid w:val="007C7D95"/>
    <w:rsid w:val="007D2A43"/>
    <w:rsid w:val="007D2EBA"/>
    <w:rsid w:val="007D576B"/>
    <w:rsid w:val="007E7F27"/>
    <w:rsid w:val="00802748"/>
    <w:rsid w:val="008071C9"/>
    <w:rsid w:val="00823693"/>
    <w:rsid w:val="00831103"/>
    <w:rsid w:val="008425C4"/>
    <w:rsid w:val="00842AC6"/>
    <w:rsid w:val="00843806"/>
    <w:rsid w:val="00865ECF"/>
    <w:rsid w:val="008837C1"/>
    <w:rsid w:val="0089091C"/>
    <w:rsid w:val="008928E8"/>
    <w:rsid w:val="00897A21"/>
    <w:rsid w:val="008A6FA3"/>
    <w:rsid w:val="008B3668"/>
    <w:rsid w:val="008B656B"/>
    <w:rsid w:val="008C70EF"/>
    <w:rsid w:val="008F0696"/>
    <w:rsid w:val="009206ED"/>
    <w:rsid w:val="00945203"/>
    <w:rsid w:val="00946CFB"/>
    <w:rsid w:val="00954E10"/>
    <w:rsid w:val="00957975"/>
    <w:rsid w:val="009661D8"/>
    <w:rsid w:val="009730B4"/>
    <w:rsid w:val="0099115E"/>
    <w:rsid w:val="009A6667"/>
    <w:rsid w:val="009D0187"/>
    <w:rsid w:val="009D0FB7"/>
    <w:rsid w:val="009D4CFB"/>
    <w:rsid w:val="009E5A58"/>
    <w:rsid w:val="00A04B49"/>
    <w:rsid w:val="00A07FBA"/>
    <w:rsid w:val="00A1207A"/>
    <w:rsid w:val="00A231FC"/>
    <w:rsid w:val="00A24B5D"/>
    <w:rsid w:val="00A41F88"/>
    <w:rsid w:val="00A54472"/>
    <w:rsid w:val="00A62561"/>
    <w:rsid w:val="00AB2436"/>
    <w:rsid w:val="00AC364F"/>
    <w:rsid w:val="00AD087C"/>
    <w:rsid w:val="00AD2A88"/>
    <w:rsid w:val="00AD67FF"/>
    <w:rsid w:val="00B12548"/>
    <w:rsid w:val="00B20345"/>
    <w:rsid w:val="00B22E41"/>
    <w:rsid w:val="00B27C6F"/>
    <w:rsid w:val="00B33ABF"/>
    <w:rsid w:val="00B62696"/>
    <w:rsid w:val="00B757A2"/>
    <w:rsid w:val="00B77C18"/>
    <w:rsid w:val="00B81FFF"/>
    <w:rsid w:val="00B92F83"/>
    <w:rsid w:val="00B97202"/>
    <w:rsid w:val="00BA5E23"/>
    <w:rsid w:val="00BC432B"/>
    <w:rsid w:val="00BC533D"/>
    <w:rsid w:val="00BD2F09"/>
    <w:rsid w:val="00BD5EE6"/>
    <w:rsid w:val="00BD611A"/>
    <w:rsid w:val="00BF09D9"/>
    <w:rsid w:val="00BF6F25"/>
    <w:rsid w:val="00C140E6"/>
    <w:rsid w:val="00C25C93"/>
    <w:rsid w:val="00C43D74"/>
    <w:rsid w:val="00C57692"/>
    <w:rsid w:val="00C63561"/>
    <w:rsid w:val="00C64D62"/>
    <w:rsid w:val="00C70930"/>
    <w:rsid w:val="00C77070"/>
    <w:rsid w:val="00C930AE"/>
    <w:rsid w:val="00C9426F"/>
    <w:rsid w:val="00C953C1"/>
    <w:rsid w:val="00CB564E"/>
    <w:rsid w:val="00CE3CFE"/>
    <w:rsid w:val="00CF30A6"/>
    <w:rsid w:val="00CF45DB"/>
    <w:rsid w:val="00D04AD3"/>
    <w:rsid w:val="00D136AD"/>
    <w:rsid w:val="00D235ED"/>
    <w:rsid w:val="00D27011"/>
    <w:rsid w:val="00D402DE"/>
    <w:rsid w:val="00D477FC"/>
    <w:rsid w:val="00D86050"/>
    <w:rsid w:val="00D86DB3"/>
    <w:rsid w:val="00D973FF"/>
    <w:rsid w:val="00DA0F03"/>
    <w:rsid w:val="00DE7171"/>
    <w:rsid w:val="00DE7BB9"/>
    <w:rsid w:val="00E0032C"/>
    <w:rsid w:val="00E45A51"/>
    <w:rsid w:val="00E67DEB"/>
    <w:rsid w:val="00E9179A"/>
    <w:rsid w:val="00EA18BE"/>
    <w:rsid w:val="00EA3D7A"/>
    <w:rsid w:val="00EA59ED"/>
    <w:rsid w:val="00EB7F60"/>
    <w:rsid w:val="00EC550E"/>
    <w:rsid w:val="00EC585C"/>
    <w:rsid w:val="00ED1CA2"/>
    <w:rsid w:val="00ED4AFC"/>
    <w:rsid w:val="00EE1984"/>
    <w:rsid w:val="00EE2A6F"/>
    <w:rsid w:val="00EE3BAF"/>
    <w:rsid w:val="00F53A4A"/>
    <w:rsid w:val="00F62687"/>
    <w:rsid w:val="00FC1BDE"/>
    <w:rsid w:val="00FC56D0"/>
    <w:rsid w:val="00FE21B3"/>
    <w:rsid w:val="00FE7808"/>
    <w:rsid w:val="00FF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03"/>
  </w:style>
  <w:style w:type="paragraph" w:styleId="1">
    <w:name w:val="heading 1"/>
    <w:basedOn w:val="a"/>
    <w:link w:val="10"/>
    <w:uiPriority w:val="9"/>
    <w:qFormat/>
    <w:rsid w:val="00CF3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4489"/>
    <w:rPr>
      <w:b/>
      <w:bCs/>
    </w:rPr>
  </w:style>
  <w:style w:type="table" w:styleId="a5">
    <w:name w:val="Table Grid"/>
    <w:basedOn w:val="a1"/>
    <w:uiPriority w:val="59"/>
    <w:rsid w:val="00B27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7"/>
    <w:uiPriority w:val="34"/>
    <w:qFormat/>
    <w:rsid w:val="00B27C6F"/>
    <w:pPr>
      <w:ind w:left="720"/>
      <w:contextualSpacing/>
    </w:pPr>
  </w:style>
  <w:style w:type="character" w:styleId="a8">
    <w:name w:val="Emphasis"/>
    <w:basedOn w:val="a0"/>
    <w:uiPriority w:val="20"/>
    <w:qFormat/>
    <w:rsid w:val="00171FB8"/>
    <w:rPr>
      <w:i/>
      <w:iCs/>
    </w:rPr>
  </w:style>
  <w:style w:type="character" w:styleId="a9">
    <w:name w:val="Hyperlink"/>
    <w:basedOn w:val="a0"/>
    <w:uiPriority w:val="99"/>
    <w:unhideWhenUsed/>
    <w:rsid w:val="00ED1CA2"/>
    <w:rPr>
      <w:color w:val="0000FF" w:themeColor="hyperlink"/>
      <w:u w:val="single"/>
    </w:rPr>
  </w:style>
  <w:style w:type="paragraph" w:styleId="aa">
    <w:name w:val="No Spacing"/>
    <w:uiPriority w:val="1"/>
    <w:qFormat/>
    <w:rsid w:val="002F21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1"/>
    <w:qFormat/>
    <w:rsid w:val="002F21E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6"/>
    <w:uiPriority w:val="34"/>
    <w:qFormat/>
    <w:locked/>
    <w:rsid w:val="002F21EB"/>
  </w:style>
  <w:style w:type="paragraph" w:styleId="ab">
    <w:name w:val="header"/>
    <w:basedOn w:val="a"/>
    <w:link w:val="ac"/>
    <w:uiPriority w:val="99"/>
    <w:semiHidden/>
    <w:unhideWhenUsed/>
    <w:rsid w:val="003B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B5071"/>
  </w:style>
  <w:style w:type="paragraph" w:styleId="ad">
    <w:name w:val="footer"/>
    <w:basedOn w:val="a"/>
    <w:link w:val="ae"/>
    <w:uiPriority w:val="99"/>
    <w:semiHidden/>
    <w:unhideWhenUsed/>
    <w:rsid w:val="003B5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B5071"/>
  </w:style>
  <w:style w:type="character" w:customStyle="1" w:styleId="10">
    <w:name w:val="Заголовок 1 Знак"/>
    <w:basedOn w:val="a0"/>
    <w:link w:val="1"/>
    <w:uiPriority w:val="9"/>
    <w:rsid w:val="00CF30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A5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4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0830-15D1-4591-B168-394EFD47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User</cp:lastModifiedBy>
  <cp:revision>154</cp:revision>
  <cp:lastPrinted>2025-08-25T03:29:00Z</cp:lastPrinted>
  <dcterms:created xsi:type="dcterms:W3CDTF">2022-07-28T15:22:00Z</dcterms:created>
  <dcterms:modified xsi:type="dcterms:W3CDTF">2025-11-17T09:32:00Z</dcterms:modified>
</cp:coreProperties>
</file>