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190"/>
        <w:gridCol w:w="2872"/>
        <w:gridCol w:w="3509"/>
      </w:tblGrid>
      <w:tr w:rsidR="005F0C57" w:rsidRPr="005F0C57" w:rsidTr="005F0C57">
        <w:tc>
          <w:tcPr>
            <w:tcW w:w="3190" w:type="dxa"/>
          </w:tcPr>
          <w:p w:rsidR="005F0C57" w:rsidRPr="005F0C57" w:rsidRDefault="005F0C57" w:rsidP="00C15E43">
            <w:pPr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bookmarkStart w:id="0" w:name="bookmark1"/>
          </w:p>
        </w:tc>
        <w:tc>
          <w:tcPr>
            <w:tcW w:w="2872" w:type="dxa"/>
          </w:tcPr>
          <w:p w:rsidR="005F0C57" w:rsidRPr="005F0C57" w:rsidRDefault="005F0C57" w:rsidP="00C15E43">
            <w:pPr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09" w:type="dxa"/>
          </w:tcPr>
          <w:p w:rsidR="005F0C57" w:rsidRPr="006919FE" w:rsidRDefault="005F0C57" w:rsidP="00C15E43">
            <w:pPr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6919FE">
              <w:rPr>
                <w:rFonts w:ascii="Times New Roman" w:hAnsi="Times New Roman" w:cs="Times New Roman"/>
                <w:bCs/>
              </w:rPr>
              <w:t>Приложение</w:t>
            </w:r>
          </w:p>
          <w:p w:rsidR="005F0C57" w:rsidRPr="006919FE" w:rsidRDefault="005F0C57" w:rsidP="00C15E43">
            <w:pPr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6919FE">
              <w:rPr>
                <w:rFonts w:ascii="Times New Roman" w:hAnsi="Times New Roman" w:cs="Times New Roman"/>
                <w:bCs/>
              </w:rPr>
              <w:t>УТВЕРЖДЕНО</w:t>
            </w:r>
          </w:p>
          <w:p w:rsidR="005F0C57" w:rsidRPr="006919FE" w:rsidRDefault="005F0C57" w:rsidP="00C15E43">
            <w:pPr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6919FE">
              <w:rPr>
                <w:rFonts w:ascii="Times New Roman" w:hAnsi="Times New Roman" w:cs="Times New Roman"/>
                <w:bCs/>
              </w:rPr>
              <w:t>приказом МКУ «Управление образования Мотыгинского района»</w:t>
            </w:r>
          </w:p>
          <w:p w:rsidR="001E4F75" w:rsidRPr="006919FE" w:rsidRDefault="005F0C57" w:rsidP="001E4F75">
            <w:pPr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6919FE">
              <w:rPr>
                <w:rFonts w:ascii="Times New Roman" w:hAnsi="Times New Roman" w:cs="Times New Roman"/>
                <w:bCs/>
              </w:rPr>
              <w:t xml:space="preserve">от </w:t>
            </w:r>
            <w:r w:rsidR="001E4F75">
              <w:rPr>
                <w:rFonts w:ascii="Times New Roman" w:hAnsi="Times New Roman" w:cs="Times New Roman"/>
                <w:bCs/>
              </w:rPr>
              <w:t>03.12.2021 № 183-П</w:t>
            </w:r>
          </w:p>
          <w:p w:rsidR="006622C8" w:rsidRPr="006919FE" w:rsidRDefault="006622C8" w:rsidP="00A61B01">
            <w:pPr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</w:tbl>
    <w:p w:rsidR="005F0C57" w:rsidRDefault="005F0C57" w:rsidP="00C15E43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5595D" w:rsidRDefault="00D62F5D" w:rsidP="00C15E43">
      <w:pPr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bookmark2"/>
      <w:bookmarkEnd w:id="0"/>
      <w:r w:rsidRPr="0085595D">
        <w:rPr>
          <w:rFonts w:ascii="Times New Roman" w:hAnsi="Times New Roman" w:cs="Times New Roman"/>
          <w:bCs/>
          <w:sz w:val="28"/>
          <w:szCs w:val="28"/>
        </w:rPr>
        <w:t>Положение о мониторинге муниципальной системы</w:t>
      </w:r>
    </w:p>
    <w:p w:rsidR="0085595D" w:rsidRDefault="00D62F5D" w:rsidP="00C15E43">
      <w:pPr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595D">
        <w:rPr>
          <w:rFonts w:ascii="Times New Roman" w:hAnsi="Times New Roman" w:cs="Times New Roman"/>
          <w:bCs/>
          <w:sz w:val="28"/>
          <w:szCs w:val="28"/>
        </w:rPr>
        <w:t xml:space="preserve"> оценки качества подготовки обучающихся</w:t>
      </w:r>
    </w:p>
    <w:p w:rsidR="00984D06" w:rsidRPr="0085595D" w:rsidRDefault="00D62F5D" w:rsidP="00C15E43">
      <w:pPr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595D">
        <w:rPr>
          <w:rFonts w:ascii="Times New Roman" w:hAnsi="Times New Roman" w:cs="Times New Roman"/>
          <w:bCs/>
          <w:sz w:val="28"/>
          <w:szCs w:val="28"/>
        </w:rPr>
        <w:t xml:space="preserve"> в образовательных о</w:t>
      </w:r>
      <w:r w:rsidR="00C51713">
        <w:rPr>
          <w:rFonts w:ascii="Times New Roman" w:hAnsi="Times New Roman" w:cs="Times New Roman"/>
          <w:bCs/>
          <w:sz w:val="28"/>
          <w:szCs w:val="28"/>
        </w:rPr>
        <w:t>рганизациях Мотыгинского района.</w:t>
      </w:r>
    </w:p>
    <w:p w:rsidR="00C15E43" w:rsidRDefault="00C15E43" w:rsidP="00C15E43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5E43" w:rsidRPr="00C15E43" w:rsidRDefault="00C15E43" w:rsidP="00C15E43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C15E43">
        <w:rPr>
          <w:rFonts w:ascii="Times New Roman" w:hAnsi="Times New Roman" w:cs="Times New Roman"/>
          <w:bCs/>
          <w:sz w:val="28"/>
          <w:szCs w:val="28"/>
        </w:rPr>
        <w:t>1.</w:t>
      </w:r>
      <w:r w:rsidRPr="00C15E43">
        <w:rPr>
          <w:rFonts w:ascii="Times New Roman" w:hAnsi="Times New Roman" w:cs="Times New Roman"/>
          <w:bCs/>
          <w:sz w:val="28"/>
          <w:szCs w:val="28"/>
        </w:rPr>
        <w:tab/>
        <w:t>Общие положения</w:t>
      </w:r>
      <w:bookmarkEnd w:id="1"/>
    </w:p>
    <w:p w:rsidR="00C15E43" w:rsidRDefault="00903374" w:rsidP="006E5985">
      <w:pPr>
        <w:tabs>
          <w:tab w:val="left" w:pos="13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15E43" w:rsidRPr="00C15E43">
        <w:rPr>
          <w:rFonts w:ascii="Times New Roman" w:hAnsi="Times New Roman" w:cs="Times New Roman"/>
          <w:sz w:val="28"/>
          <w:szCs w:val="28"/>
        </w:rPr>
        <w:t>Настоящее Положение о мониторинге муниципальн</w:t>
      </w:r>
      <w:r w:rsidR="00A61B01">
        <w:rPr>
          <w:rFonts w:ascii="Times New Roman" w:hAnsi="Times New Roman" w:cs="Times New Roman"/>
          <w:sz w:val="28"/>
          <w:szCs w:val="28"/>
        </w:rPr>
        <w:t>ой системы оценки</w:t>
      </w:r>
      <w:r w:rsidR="00C51713">
        <w:rPr>
          <w:rFonts w:ascii="Times New Roman" w:hAnsi="Times New Roman" w:cs="Times New Roman"/>
          <w:sz w:val="28"/>
          <w:szCs w:val="28"/>
        </w:rPr>
        <w:t xml:space="preserve"> 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качества подготовки обучающихся </w:t>
      </w:r>
      <w:r w:rsidR="00C51713">
        <w:rPr>
          <w:rFonts w:ascii="Times New Roman" w:hAnsi="Times New Roman" w:cs="Times New Roman"/>
          <w:sz w:val="28"/>
          <w:szCs w:val="28"/>
        </w:rPr>
        <w:t>в образовательных организациях Мотыгинск</w:t>
      </w:r>
      <w:r w:rsidR="00C51713">
        <w:rPr>
          <w:rFonts w:ascii="Times New Roman" w:hAnsi="Times New Roman" w:cs="Times New Roman"/>
          <w:sz w:val="28"/>
          <w:szCs w:val="28"/>
        </w:rPr>
        <w:t>о</w:t>
      </w:r>
      <w:r w:rsidR="00C51713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C51713" w:rsidRPr="00C15E4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51713">
        <w:rPr>
          <w:rFonts w:ascii="Times New Roman" w:hAnsi="Times New Roman" w:cs="Times New Roman"/>
          <w:sz w:val="28"/>
          <w:szCs w:val="28"/>
        </w:rPr>
        <w:t>мониторинг</w:t>
      </w:r>
      <w:r w:rsidR="00C51713" w:rsidRPr="00C15E43">
        <w:rPr>
          <w:rFonts w:ascii="Times New Roman" w:hAnsi="Times New Roman" w:cs="Times New Roman"/>
          <w:sz w:val="28"/>
          <w:szCs w:val="28"/>
        </w:rPr>
        <w:t>)</w:t>
      </w:r>
      <w:r w:rsidR="00C51713">
        <w:rPr>
          <w:rFonts w:ascii="Times New Roman" w:hAnsi="Times New Roman" w:cs="Times New Roman"/>
          <w:sz w:val="28"/>
          <w:szCs w:val="28"/>
        </w:rPr>
        <w:t xml:space="preserve"> </w:t>
      </w:r>
      <w:r w:rsidR="00364893" w:rsidRPr="00C15E43">
        <w:rPr>
          <w:rFonts w:ascii="Times New Roman" w:hAnsi="Times New Roman" w:cs="Times New Roman"/>
          <w:sz w:val="28"/>
          <w:szCs w:val="28"/>
        </w:rPr>
        <w:t>разработано на основе Федерального закона от 29 декабря 2012 года № 273-Ф3 «Об образовании в Российской Федера</w:t>
      </w:r>
      <w:r w:rsidR="00364893">
        <w:rPr>
          <w:rFonts w:ascii="Times New Roman" w:hAnsi="Times New Roman" w:cs="Times New Roman"/>
          <w:sz w:val="28"/>
          <w:szCs w:val="28"/>
        </w:rPr>
        <w:t>ции».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E43" w:rsidRPr="00C15E43" w:rsidRDefault="00903374" w:rsidP="006E5985">
      <w:pPr>
        <w:tabs>
          <w:tab w:val="left" w:pos="12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8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Мониторинг может проводиться как в виде единого мониторингового исследования, так и в виде самостоятельных мониторинговых исследований по изучению групп показателей, указанных в Приложении  </w:t>
      </w:r>
      <w:r w:rsidR="009C7F8B">
        <w:rPr>
          <w:rFonts w:ascii="Times New Roman" w:hAnsi="Times New Roman" w:cs="Times New Roman"/>
          <w:sz w:val="28"/>
          <w:szCs w:val="28"/>
        </w:rPr>
        <w:t>к настоящему Полож</w:t>
      </w:r>
      <w:r w:rsidR="009C7F8B">
        <w:rPr>
          <w:rFonts w:ascii="Times New Roman" w:hAnsi="Times New Roman" w:cs="Times New Roman"/>
          <w:sz w:val="28"/>
          <w:szCs w:val="28"/>
        </w:rPr>
        <w:t>е</w:t>
      </w:r>
      <w:r w:rsidR="009C7F8B">
        <w:rPr>
          <w:rFonts w:ascii="Times New Roman" w:hAnsi="Times New Roman" w:cs="Times New Roman"/>
          <w:sz w:val="28"/>
          <w:szCs w:val="28"/>
        </w:rPr>
        <w:t>нию</w:t>
      </w:r>
      <w:r w:rsidR="00C15E43" w:rsidRPr="00C15E43">
        <w:rPr>
          <w:rFonts w:ascii="Times New Roman" w:hAnsi="Times New Roman" w:cs="Times New Roman"/>
          <w:sz w:val="28"/>
          <w:szCs w:val="28"/>
        </w:rPr>
        <w:t>.</w:t>
      </w:r>
      <w:r w:rsidR="00984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E43" w:rsidRPr="00C15E43" w:rsidRDefault="002B68FF" w:rsidP="006E5985">
      <w:pPr>
        <w:tabs>
          <w:tab w:val="left" w:pos="12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03374">
        <w:rPr>
          <w:rFonts w:ascii="Times New Roman" w:hAnsi="Times New Roman" w:cs="Times New Roman"/>
          <w:sz w:val="28"/>
          <w:szCs w:val="28"/>
        </w:rPr>
        <w:t xml:space="preserve">. 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В </w:t>
      </w:r>
      <w:r w:rsidR="00C51713">
        <w:rPr>
          <w:rFonts w:ascii="Times New Roman" w:hAnsi="Times New Roman" w:cs="Times New Roman"/>
          <w:sz w:val="28"/>
          <w:szCs w:val="28"/>
        </w:rPr>
        <w:t xml:space="preserve">мониторинге 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используются следующие термины и понятия:</w:t>
      </w:r>
    </w:p>
    <w:p w:rsidR="006E5985" w:rsidRPr="00C15E43" w:rsidRDefault="006E5985" w:rsidP="006E5985">
      <w:pPr>
        <w:tabs>
          <w:tab w:val="left" w:pos="10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E43">
        <w:rPr>
          <w:rFonts w:ascii="Times New Roman" w:hAnsi="Times New Roman" w:cs="Times New Roman"/>
          <w:sz w:val="28"/>
          <w:szCs w:val="28"/>
        </w:rPr>
        <w:t>динамика образовательных результатов обучающихся - изменение в ст</w:t>
      </w:r>
      <w:r w:rsidRPr="00C15E43">
        <w:rPr>
          <w:rFonts w:ascii="Times New Roman" w:hAnsi="Times New Roman" w:cs="Times New Roman"/>
          <w:sz w:val="28"/>
          <w:szCs w:val="28"/>
        </w:rPr>
        <w:t>о</w:t>
      </w:r>
      <w:r w:rsidRPr="00C15E43">
        <w:rPr>
          <w:rFonts w:ascii="Times New Roman" w:hAnsi="Times New Roman" w:cs="Times New Roman"/>
          <w:sz w:val="28"/>
          <w:szCs w:val="28"/>
        </w:rPr>
        <w:t>рону улучшения / ухудшения образовательных результатов обучающихся;</w:t>
      </w:r>
    </w:p>
    <w:p w:rsidR="00C15E43" w:rsidRDefault="00C15E43" w:rsidP="006E5985">
      <w:pPr>
        <w:tabs>
          <w:tab w:val="left" w:pos="10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43">
        <w:rPr>
          <w:rFonts w:ascii="Times New Roman" w:hAnsi="Times New Roman" w:cs="Times New Roman"/>
          <w:sz w:val="28"/>
          <w:szCs w:val="28"/>
        </w:rPr>
        <w:t>-</w:t>
      </w:r>
      <w:r w:rsidRPr="00C15E43">
        <w:rPr>
          <w:rFonts w:ascii="Times New Roman" w:hAnsi="Times New Roman" w:cs="Times New Roman"/>
          <w:sz w:val="28"/>
          <w:szCs w:val="28"/>
        </w:rPr>
        <w:tab/>
        <w:t>оценочные процедуры - процедуры независимой оценки результатов об</w:t>
      </w:r>
      <w:r w:rsidRPr="00C15E43">
        <w:rPr>
          <w:rFonts w:ascii="Times New Roman" w:hAnsi="Times New Roman" w:cs="Times New Roman"/>
          <w:sz w:val="28"/>
          <w:szCs w:val="28"/>
        </w:rPr>
        <w:t>у</w:t>
      </w:r>
      <w:r w:rsidRPr="00C15E43">
        <w:rPr>
          <w:rFonts w:ascii="Times New Roman" w:hAnsi="Times New Roman" w:cs="Times New Roman"/>
          <w:sz w:val="28"/>
          <w:szCs w:val="28"/>
        </w:rPr>
        <w:t xml:space="preserve">чающихся (ЕГЭ, ОГЭ, ВПР, </w:t>
      </w:r>
      <w:r w:rsidR="003D0184">
        <w:rPr>
          <w:rFonts w:ascii="Times New Roman" w:hAnsi="Times New Roman" w:cs="Times New Roman"/>
          <w:sz w:val="28"/>
          <w:szCs w:val="28"/>
        </w:rPr>
        <w:t xml:space="preserve">КДР, </w:t>
      </w:r>
      <w:r w:rsidRPr="00C15E43">
        <w:rPr>
          <w:rFonts w:ascii="Times New Roman" w:hAnsi="Times New Roman" w:cs="Times New Roman"/>
          <w:sz w:val="28"/>
          <w:szCs w:val="28"/>
        </w:rPr>
        <w:t xml:space="preserve">НИКО, </w:t>
      </w:r>
      <w:r w:rsidR="003D0184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C15E43">
        <w:rPr>
          <w:rFonts w:ascii="Times New Roman" w:hAnsi="Times New Roman" w:cs="Times New Roman"/>
          <w:sz w:val="28"/>
          <w:szCs w:val="28"/>
        </w:rPr>
        <w:t xml:space="preserve">), региональные, муниципальные, школьные диагностические и иные работы, позволяющие выявить уровень </w:t>
      </w:r>
      <w:r w:rsidR="003D0184">
        <w:rPr>
          <w:rFonts w:ascii="Times New Roman" w:hAnsi="Times New Roman" w:cs="Times New Roman"/>
          <w:sz w:val="28"/>
          <w:szCs w:val="28"/>
        </w:rPr>
        <w:t>кач</w:t>
      </w:r>
      <w:r w:rsidR="003D0184">
        <w:rPr>
          <w:rFonts w:ascii="Times New Roman" w:hAnsi="Times New Roman" w:cs="Times New Roman"/>
          <w:sz w:val="28"/>
          <w:szCs w:val="28"/>
        </w:rPr>
        <w:t>е</w:t>
      </w:r>
      <w:r w:rsidR="003D0184">
        <w:rPr>
          <w:rFonts w:ascii="Times New Roman" w:hAnsi="Times New Roman" w:cs="Times New Roman"/>
          <w:sz w:val="28"/>
          <w:szCs w:val="28"/>
        </w:rPr>
        <w:t>ств</w:t>
      </w:r>
      <w:r w:rsidR="006E5985">
        <w:rPr>
          <w:rFonts w:ascii="Times New Roman" w:hAnsi="Times New Roman" w:cs="Times New Roman"/>
          <w:sz w:val="28"/>
          <w:szCs w:val="28"/>
        </w:rPr>
        <w:t>а</w:t>
      </w:r>
      <w:r w:rsidRPr="00C15E43">
        <w:rPr>
          <w:rFonts w:ascii="Times New Roman" w:hAnsi="Times New Roman" w:cs="Times New Roman"/>
          <w:sz w:val="28"/>
          <w:szCs w:val="28"/>
        </w:rPr>
        <w:t xml:space="preserve"> подготовки обучающихся, влияние внешних и внутренних факторов на р</w:t>
      </w:r>
      <w:r w:rsidRPr="00C15E43">
        <w:rPr>
          <w:rFonts w:ascii="Times New Roman" w:hAnsi="Times New Roman" w:cs="Times New Roman"/>
          <w:sz w:val="28"/>
          <w:szCs w:val="28"/>
        </w:rPr>
        <w:t>е</w:t>
      </w:r>
      <w:r w:rsidRPr="00C15E43">
        <w:rPr>
          <w:rFonts w:ascii="Times New Roman" w:hAnsi="Times New Roman" w:cs="Times New Roman"/>
          <w:sz w:val="28"/>
          <w:szCs w:val="28"/>
        </w:rPr>
        <w:t>зультаты.</w:t>
      </w:r>
    </w:p>
    <w:p w:rsidR="00903374" w:rsidRPr="00C15E43" w:rsidRDefault="00903374" w:rsidP="00C15E43">
      <w:pPr>
        <w:tabs>
          <w:tab w:val="left" w:pos="101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15E43" w:rsidRPr="00903374" w:rsidRDefault="003D0184" w:rsidP="001A2985">
      <w:pPr>
        <w:tabs>
          <w:tab w:val="left" w:pos="3034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903374">
        <w:rPr>
          <w:rFonts w:ascii="Times New Roman" w:hAnsi="Times New Roman" w:cs="Times New Roman"/>
          <w:bCs/>
          <w:sz w:val="28"/>
          <w:szCs w:val="28"/>
        </w:rPr>
        <w:t>2.</w:t>
      </w:r>
      <w:r w:rsidR="001B08AC">
        <w:rPr>
          <w:rFonts w:ascii="Times New Roman" w:hAnsi="Times New Roman" w:cs="Times New Roman"/>
          <w:bCs/>
          <w:sz w:val="28"/>
          <w:szCs w:val="28"/>
        </w:rPr>
        <w:t>Цели</w:t>
      </w:r>
      <w:r w:rsidR="00C15E43" w:rsidRPr="00903374">
        <w:rPr>
          <w:rFonts w:ascii="Times New Roman" w:hAnsi="Times New Roman" w:cs="Times New Roman"/>
          <w:bCs/>
          <w:sz w:val="28"/>
          <w:szCs w:val="28"/>
        </w:rPr>
        <w:t>, задачи, принципы мониторинга</w:t>
      </w:r>
      <w:bookmarkEnd w:id="2"/>
    </w:p>
    <w:p w:rsidR="00C15E43" w:rsidRPr="00C15E43" w:rsidRDefault="003D0184" w:rsidP="001A2985">
      <w:pPr>
        <w:tabs>
          <w:tab w:val="left" w:pos="13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B08AC">
        <w:rPr>
          <w:rFonts w:ascii="Times New Roman" w:hAnsi="Times New Roman" w:cs="Times New Roman"/>
          <w:sz w:val="28"/>
          <w:szCs w:val="28"/>
        </w:rPr>
        <w:t>Цели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: выявление состояния и динамики подготовки базового уровня, высокого уровня, </w:t>
      </w:r>
      <w:proofErr w:type="spellStart"/>
      <w:r w:rsidR="00C15E43" w:rsidRPr="00C15E4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15E43" w:rsidRPr="00C15E43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</w:t>
      </w:r>
      <w:r w:rsidR="001B08AC">
        <w:rPr>
          <w:rFonts w:ascii="Times New Roman" w:hAnsi="Times New Roman" w:cs="Times New Roman"/>
          <w:sz w:val="28"/>
          <w:szCs w:val="28"/>
        </w:rPr>
        <w:t xml:space="preserve">, 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</w:t>
      </w:r>
      <w:r w:rsidR="001B08AC" w:rsidRPr="00C15E43">
        <w:rPr>
          <w:rFonts w:ascii="Times New Roman" w:hAnsi="Times New Roman" w:cs="Times New Roman"/>
          <w:sz w:val="28"/>
          <w:szCs w:val="28"/>
        </w:rPr>
        <w:t>основного общего</w:t>
      </w:r>
      <w:r w:rsidR="001B08AC">
        <w:rPr>
          <w:rFonts w:ascii="Times New Roman" w:hAnsi="Times New Roman" w:cs="Times New Roman"/>
          <w:sz w:val="28"/>
          <w:szCs w:val="28"/>
        </w:rPr>
        <w:t>,</w:t>
      </w:r>
      <w:r w:rsidR="001B08AC" w:rsidRPr="00C15E43">
        <w:rPr>
          <w:rFonts w:ascii="Times New Roman" w:hAnsi="Times New Roman" w:cs="Times New Roman"/>
          <w:sz w:val="28"/>
          <w:szCs w:val="28"/>
        </w:rPr>
        <w:t xml:space="preserve"> среднего общего </w:t>
      </w:r>
      <w:r w:rsidR="00C15E43" w:rsidRPr="00C15E43">
        <w:rPr>
          <w:rFonts w:ascii="Times New Roman" w:hAnsi="Times New Roman" w:cs="Times New Roman"/>
          <w:sz w:val="28"/>
          <w:szCs w:val="28"/>
        </w:rPr>
        <w:t>образования; результатов обучающихся по адаптированным основным общеобразовательным программам.</w:t>
      </w:r>
    </w:p>
    <w:p w:rsidR="00C15E43" w:rsidRPr="00C15E43" w:rsidRDefault="00903374" w:rsidP="001A2985">
      <w:pPr>
        <w:tabs>
          <w:tab w:val="left" w:pos="12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15E43" w:rsidRPr="00C15E43">
        <w:rPr>
          <w:rFonts w:ascii="Times New Roman" w:hAnsi="Times New Roman" w:cs="Times New Roman"/>
          <w:sz w:val="28"/>
          <w:szCs w:val="28"/>
        </w:rPr>
        <w:t>Задачи:</w:t>
      </w:r>
    </w:p>
    <w:p w:rsidR="00C15E43" w:rsidRPr="00C15E43" w:rsidRDefault="00E84120" w:rsidP="001A2985">
      <w:pPr>
        <w:tabs>
          <w:tab w:val="left" w:pos="9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4120">
        <w:rPr>
          <w:rFonts w:ascii="Times New Roman" w:hAnsi="Times New Roman" w:cs="Times New Roman"/>
          <w:sz w:val="28"/>
          <w:szCs w:val="28"/>
        </w:rPr>
        <w:t xml:space="preserve"> </w:t>
      </w:r>
      <w:r w:rsidR="00C15E43" w:rsidRPr="00C15E43">
        <w:rPr>
          <w:rFonts w:ascii="Times New Roman" w:hAnsi="Times New Roman" w:cs="Times New Roman"/>
          <w:sz w:val="28"/>
          <w:szCs w:val="28"/>
        </w:rPr>
        <w:t>получить достоверные данные о качестве подготовки обучающихся за счет использования результатов национальных и региональных оценочных процедур, обработки данных статистического наблюдения и социологических исследований;</w:t>
      </w:r>
    </w:p>
    <w:p w:rsidR="00E84120" w:rsidRPr="00E84120" w:rsidRDefault="00E84120" w:rsidP="001A2985">
      <w:pPr>
        <w:tabs>
          <w:tab w:val="left" w:pos="10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4120">
        <w:rPr>
          <w:rFonts w:ascii="Times New Roman" w:hAnsi="Times New Roman" w:cs="Times New Roman"/>
          <w:sz w:val="28"/>
          <w:szCs w:val="28"/>
        </w:rPr>
        <w:t xml:space="preserve"> 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выявить состояние и динамику подготовки базового уровня, высокого уровня, </w:t>
      </w:r>
      <w:proofErr w:type="spellStart"/>
      <w:r w:rsidR="00C15E43" w:rsidRPr="00C15E4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15E43" w:rsidRPr="00C15E43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</w:t>
      </w:r>
      <w:r w:rsidR="00C15E43" w:rsidRPr="00C15E43">
        <w:rPr>
          <w:rFonts w:ascii="Times New Roman" w:hAnsi="Times New Roman" w:cs="Times New Roman"/>
          <w:sz w:val="28"/>
          <w:szCs w:val="28"/>
        </w:rPr>
        <w:t>а</w:t>
      </w:r>
      <w:r w:rsidR="00C15E43" w:rsidRPr="00C15E43">
        <w:rPr>
          <w:rFonts w:ascii="Times New Roman" w:hAnsi="Times New Roman" w:cs="Times New Roman"/>
          <w:sz w:val="28"/>
          <w:szCs w:val="28"/>
        </w:rPr>
        <w:t>тельной программы начального общего</w:t>
      </w:r>
      <w:r w:rsidR="006C3B4F">
        <w:rPr>
          <w:rFonts w:ascii="Times New Roman" w:hAnsi="Times New Roman" w:cs="Times New Roman"/>
          <w:sz w:val="28"/>
          <w:szCs w:val="28"/>
        </w:rPr>
        <w:t>,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</w:t>
      </w:r>
      <w:r w:rsidR="006C3B4F" w:rsidRPr="00C15E43">
        <w:rPr>
          <w:rFonts w:ascii="Times New Roman" w:hAnsi="Times New Roman" w:cs="Times New Roman"/>
          <w:sz w:val="28"/>
          <w:szCs w:val="28"/>
        </w:rPr>
        <w:t>основного общего</w:t>
      </w:r>
      <w:r w:rsidR="006C3B4F">
        <w:rPr>
          <w:rFonts w:ascii="Times New Roman" w:hAnsi="Times New Roman" w:cs="Times New Roman"/>
          <w:sz w:val="28"/>
          <w:szCs w:val="28"/>
        </w:rPr>
        <w:t>,</w:t>
      </w:r>
      <w:r w:rsidR="006C3B4F" w:rsidRPr="00C15E43">
        <w:rPr>
          <w:rFonts w:ascii="Times New Roman" w:hAnsi="Times New Roman" w:cs="Times New Roman"/>
          <w:sz w:val="28"/>
          <w:szCs w:val="28"/>
        </w:rPr>
        <w:t xml:space="preserve"> среднего общего </w:t>
      </w:r>
      <w:r w:rsidR="00C15E43" w:rsidRPr="00C15E43">
        <w:rPr>
          <w:rFonts w:ascii="Times New Roman" w:hAnsi="Times New Roman" w:cs="Times New Roman"/>
          <w:sz w:val="28"/>
          <w:szCs w:val="28"/>
        </w:rPr>
        <w:t>о</w:t>
      </w:r>
      <w:r w:rsidR="00C15E43" w:rsidRPr="00C15E43">
        <w:rPr>
          <w:rFonts w:ascii="Times New Roman" w:hAnsi="Times New Roman" w:cs="Times New Roman"/>
          <w:sz w:val="28"/>
          <w:szCs w:val="28"/>
        </w:rPr>
        <w:t>б</w:t>
      </w:r>
      <w:r w:rsidR="00C15E43" w:rsidRPr="00C15E43">
        <w:rPr>
          <w:rFonts w:ascii="Times New Roman" w:hAnsi="Times New Roman" w:cs="Times New Roman"/>
          <w:sz w:val="28"/>
          <w:szCs w:val="28"/>
        </w:rPr>
        <w:t>разования; результатов обучающихся по адаптированным основным общеобраз</w:t>
      </w:r>
      <w:r w:rsidR="00C15E43" w:rsidRPr="00C15E43">
        <w:rPr>
          <w:rFonts w:ascii="Times New Roman" w:hAnsi="Times New Roman" w:cs="Times New Roman"/>
          <w:sz w:val="28"/>
          <w:szCs w:val="28"/>
        </w:rPr>
        <w:t>о</w:t>
      </w:r>
      <w:r w:rsidR="00C15E43" w:rsidRPr="00C15E43">
        <w:rPr>
          <w:rFonts w:ascii="Times New Roman" w:hAnsi="Times New Roman" w:cs="Times New Roman"/>
          <w:sz w:val="28"/>
          <w:szCs w:val="28"/>
        </w:rPr>
        <w:t>вательным программам;</w:t>
      </w:r>
      <w:r w:rsidRPr="00E8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E43" w:rsidRPr="00E84120" w:rsidRDefault="00C15E43" w:rsidP="001A2985">
      <w:pPr>
        <w:tabs>
          <w:tab w:val="left" w:pos="10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4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84120" w:rsidRPr="00E84120">
        <w:rPr>
          <w:rFonts w:ascii="Times New Roman" w:hAnsi="Times New Roman" w:cs="Times New Roman"/>
          <w:sz w:val="28"/>
          <w:szCs w:val="28"/>
        </w:rPr>
        <w:t xml:space="preserve"> </w:t>
      </w:r>
      <w:r w:rsidRPr="00C15E43">
        <w:rPr>
          <w:rFonts w:ascii="Times New Roman" w:hAnsi="Times New Roman" w:cs="Times New Roman"/>
          <w:sz w:val="28"/>
          <w:szCs w:val="28"/>
        </w:rPr>
        <w:t>выявить факторы, оказывающие влияние на результаты обучающихся;</w:t>
      </w:r>
    </w:p>
    <w:p w:rsidR="00C15E43" w:rsidRPr="00C15E43" w:rsidRDefault="00E84120" w:rsidP="001A2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120">
        <w:rPr>
          <w:rFonts w:ascii="Times New Roman" w:hAnsi="Times New Roman" w:cs="Times New Roman"/>
          <w:sz w:val="28"/>
          <w:szCs w:val="28"/>
        </w:rPr>
        <w:t xml:space="preserve">- </w:t>
      </w:r>
      <w:r w:rsidR="00C15E43" w:rsidRPr="00C15E43">
        <w:rPr>
          <w:rFonts w:ascii="Times New Roman" w:hAnsi="Times New Roman" w:cs="Times New Roman"/>
          <w:sz w:val="28"/>
          <w:szCs w:val="28"/>
        </w:rPr>
        <w:t>определить наиболее действенные меры</w:t>
      </w:r>
      <w:r w:rsidR="006C3B4F">
        <w:rPr>
          <w:rFonts w:ascii="Times New Roman" w:hAnsi="Times New Roman" w:cs="Times New Roman"/>
          <w:sz w:val="28"/>
          <w:szCs w:val="28"/>
        </w:rPr>
        <w:t xml:space="preserve"> по  повышению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6C3B4F">
        <w:rPr>
          <w:rFonts w:ascii="Times New Roman" w:hAnsi="Times New Roman" w:cs="Times New Roman"/>
          <w:sz w:val="28"/>
          <w:szCs w:val="28"/>
        </w:rPr>
        <w:t>подг</w:t>
      </w:r>
      <w:r w:rsidR="006C3B4F">
        <w:rPr>
          <w:rFonts w:ascii="Times New Roman" w:hAnsi="Times New Roman" w:cs="Times New Roman"/>
          <w:sz w:val="28"/>
          <w:szCs w:val="28"/>
        </w:rPr>
        <w:t>о</w:t>
      </w:r>
      <w:r w:rsidR="006C3B4F">
        <w:rPr>
          <w:rFonts w:ascii="Times New Roman" w:hAnsi="Times New Roman" w:cs="Times New Roman"/>
          <w:sz w:val="28"/>
          <w:szCs w:val="28"/>
        </w:rPr>
        <w:t xml:space="preserve">товки </w:t>
      </w:r>
      <w:proofErr w:type="gramStart"/>
      <w:r w:rsidR="006C3B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15E43" w:rsidRPr="00C15E43">
        <w:rPr>
          <w:rFonts w:ascii="Times New Roman" w:hAnsi="Times New Roman" w:cs="Times New Roman"/>
          <w:sz w:val="28"/>
          <w:szCs w:val="28"/>
        </w:rPr>
        <w:t>;</w:t>
      </w:r>
    </w:p>
    <w:p w:rsidR="00C15E43" w:rsidRPr="00C15E43" w:rsidRDefault="00C15E43" w:rsidP="001A2985">
      <w:pPr>
        <w:tabs>
          <w:tab w:val="left" w:pos="10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43">
        <w:rPr>
          <w:rFonts w:ascii="Times New Roman" w:hAnsi="Times New Roman" w:cs="Times New Roman"/>
          <w:sz w:val="28"/>
          <w:szCs w:val="28"/>
        </w:rPr>
        <w:t>-</w:t>
      </w:r>
      <w:r w:rsidRPr="00C15E43">
        <w:rPr>
          <w:rFonts w:ascii="Times New Roman" w:hAnsi="Times New Roman" w:cs="Times New Roman"/>
          <w:sz w:val="28"/>
          <w:szCs w:val="28"/>
        </w:rPr>
        <w:tab/>
        <w:t>определить наиболее действенные меры поддержки и сопровождения школ, демонстрирующих устойчиво низкие результаты обучения;</w:t>
      </w:r>
    </w:p>
    <w:p w:rsidR="00C15E43" w:rsidRPr="006E5985" w:rsidRDefault="00C15E43" w:rsidP="001A2985">
      <w:pPr>
        <w:tabs>
          <w:tab w:val="left" w:pos="10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43">
        <w:rPr>
          <w:rFonts w:ascii="Times New Roman" w:hAnsi="Times New Roman" w:cs="Times New Roman"/>
          <w:sz w:val="28"/>
          <w:szCs w:val="28"/>
        </w:rPr>
        <w:t>-</w:t>
      </w:r>
      <w:r w:rsidRPr="00C15E43">
        <w:rPr>
          <w:rFonts w:ascii="Times New Roman" w:hAnsi="Times New Roman" w:cs="Times New Roman"/>
          <w:sz w:val="28"/>
          <w:szCs w:val="28"/>
        </w:rPr>
        <w:tab/>
        <w:t>интерпретировать получаемые данные и подготовить на их основе прое</w:t>
      </w:r>
      <w:r w:rsidRPr="00C15E43">
        <w:rPr>
          <w:rFonts w:ascii="Times New Roman" w:hAnsi="Times New Roman" w:cs="Times New Roman"/>
          <w:sz w:val="28"/>
          <w:szCs w:val="28"/>
        </w:rPr>
        <w:t>к</w:t>
      </w:r>
      <w:r w:rsidRPr="00C15E43">
        <w:rPr>
          <w:rFonts w:ascii="Times New Roman" w:hAnsi="Times New Roman" w:cs="Times New Roman"/>
          <w:sz w:val="28"/>
          <w:szCs w:val="28"/>
        </w:rPr>
        <w:t>ты управленческих решений.</w:t>
      </w:r>
    </w:p>
    <w:p w:rsidR="00E84120" w:rsidRDefault="00E84120" w:rsidP="001A2985">
      <w:pPr>
        <w:pStyle w:val="4"/>
        <w:shd w:val="clear" w:color="auto" w:fill="auto"/>
        <w:spacing w:before="0" w:after="0" w:line="240" w:lineRule="auto"/>
        <w:ind w:firstLine="709"/>
        <w:jc w:val="left"/>
        <w:rPr>
          <w:rFonts w:cs="Times New Roman"/>
          <w:sz w:val="28"/>
          <w:szCs w:val="28"/>
        </w:rPr>
      </w:pPr>
      <w:r w:rsidRPr="00E84120">
        <w:rPr>
          <w:rStyle w:val="FontStyle30"/>
          <w:sz w:val="28"/>
          <w:szCs w:val="28"/>
        </w:rPr>
        <w:t>2</w:t>
      </w:r>
      <w:r>
        <w:rPr>
          <w:rStyle w:val="FontStyle30"/>
          <w:sz w:val="28"/>
          <w:szCs w:val="28"/>
        </w:rPr>
        <w:t>.</w:t>
      </w:r>
      <w:r w:rsidRPr="00E84120">
        <w:rPr>
          <w:rStyle w:val="FontStyle30"/>
          <w:sz w:val="28"/>
          <w:szCs w:val="28"/>
        </w:rPr>
        <w:t xml:space="preserve">3 </w:t>
      </w:r>
      <w:r w:rsidRPr="00F07F5B">
        <w:rPr>
          <w:rStyle w:val="FontStyle30"/>
          <w:sz w:val="28"/>
          <w:szCs w:val="28"/>
        </w:rPr>
        <w:t>.</w:t>
      </w:r>
      <w:r>
        <w:rPr>
          <w:rStyle w:val="FontStyle30"/>
          <w:sz w:val="28"/>
          <w:szCs w:val="28"/>
        </w:rPr>
        <w:t xml:space="preserve"> </w:t>
      </w:r>
      <w:r w:rsidRPr="00F07F5B">
        <w:rPr>
          <w:rStyle w:val="FontStyle30"/>
          <w:sz w:val="28"/>
          <w:szCs w:val="28"/>
        </w:rPr>
        <w:t xml:space="preserve"> </w:t>
      </w:r>
      <w:r w:rsidRPr="00C15E43">
        <w:rPr>
          <w:rFonts w:cs="Times New Roman"/>
          <w:sz w:val="28"/>
          <w:szCs w:val="28"/>
        </w:rPr>
        <w:t>Принципы проведения мониторинга:</w:t>
      </w:r>
    </w:p>
    <w:p w:rsidR="00E84120" w:rsidRPr="00C15E43" w:rsidRDefault="009C2372" w:rsidP="001A2985">
      <w:pPr>
        <w:tabs>
          <w:tab w:val="left" w:pos="9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120" w:rsidRPr="00C15E43">
        <w:rPr>
          <w:rFonts w:ascii="Times New Roman" w:hAnsi="Times New Roman" w:cs="Times New Roman"/>
          <w:sz w:val="28"/>
          <w:szCs w:val="28"/>
        </w:rPr>
        <w:t>реалистичность требований, показателей и критериев мониторинга;</w:t>
      </w:r>
    </w:p>
    <w:p w:rsidR="00E84120" w:rsidRPr="00C15E43" w:rsidRDefault="009C2372" w:rsidP="001A2985">
      <w:pPr>
        <w:tabs>
          <w:tab w:val="left" w:pos="10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120" w:rsidRPr="00C15E43">
        <w:rPr>
          <w:rFonts w:ascii="Times New Roman" w:hAnsi="Times New Roman" w:cs="Times New Roman"/>
          <w:sz w:val="28"/>
          <w:szCs w:val="28"/>
        </w:rPr>
        <w:t>сопоставимость эмпирических данных, получаемых при многократно п</w:t>
      </w:r>
      <w:r w:rsidR="00E84120" w:rsidRPr="00C15E43">
        <w:rPr>
          <w:rFonts w:ascii="Times New Roman" w:hAnsi="Times New Roman" w:cs="Times New Roman"/>
          <w:sz w:val="28"/>
          <w:szCs w:val="28"/>
        </w:rPr>
        <w:t>о</w:t>
      </w:r>
      <w:r w:rsidR="00E84120" w:rsidRPr="00C15E43">
        <w:rPr>
          <w:rFonts w:ascii="Times New Roman" w:hAnsi="Times New Roman" w:cs="Times New Roman"/>
          <w:sz w:val="28"/>
          <w:szCs w:val="28"/>
        </w:rPr>
        <w:t>вторяемой их регистрации;</w:t>
      </w:r>
    </w:p>
    <w:p w:rsidR="00E84120" w:rsidRPr="00C15E43" w:rsidRDefault="009C2372" w:rsidP="001A2985">
      <w:pPr>
        <w:tabs>
          <w:tab w:val="left" w:pos="9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120" w:rsidRPr="00C15E43">
        <w:rPr>
          <w:rFonts w:ascii="Times New Roman" w:hAnsi="Times New Roman" w:cs="Times New Roman"/>
          <w:sz w:val="28"/>
          <w:szCs w:val="28"/>
        </w:rPr>
        <w:t>открытость и прозрачность мониторинговых и диагностических процедур;</w:t>
      </w:r>
    </w:p>
    <w:p w:rsidR="00E84120" w:rsidRPr="00C15E43" w:rsidRDefault="009C2372" w:rsidP="001A2985">
      <w:pPr>
        <w:tabs>
          <w:tab w:val="left" w:pos="11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120" w:rsidRPr="00C15E43">
        <w:rPr>
          <w:rFonts w:ascii="Times New Roman" w:hAnsi="Times New Roman" w:cs="Times New Roman"/>
          <w:sz w:val="28"/>
          <w:szCs w:val="28"/>
        </w:rPr>
        <w:t>полнота и достоверность информации, полученной в результате монит</w:t>
      </w:r>
      <w:r w:rsidR="00E84120" w:rsidRPr="00C15E43">
        <w:rPr>
          <w:rFonts w:ascii="Times New Roman" w:hAnsi="Times New Roman" w:cs="Times New Roman"/>
          <w:sz w:val="28"/>
          <w:szCs w:val="28"/>
        </w:rPr>
        <w:t>о</w:t>
      </w:r>
      <w:r w:rsidR="00E84120" w:rsidRPr="00C15E43">
        <w:rPr>
          <w:rFonts w:ascii="Times New Roman" w:hAnsi="Times New Roman" w:cs="Times New Roman"/>
          <w:sz w:val="28"/>
          <w:szCs w:val="28"/>
        </w:rPr>
        <w:t>ринга;</w:t>
      </w:r>
    </w:p>
    <w:p w:rsidR="00E84120" w:rsidRPr="00C15E43" w:rsidRDefault="009C2372" w:rsidP="001A2985">
      <w:pPr>
        <w:tabs>
          <w:tab w:val="left" w:pos="9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120" w:rsidRPr="00C15E43">
        <w:rPr>
          <w:rFonts w:ascii="Times New Roman" w:hAnsi="Times New Roman" w:cs="Times New Roman"/>
          <w:sz w:val="28"/>
          <w:szCs w:val="28"/>
        </w:rPr>
        <w:t>компьютерная обработка фактических данных, полученных в результате мониторинга, и выдача их в виде готовой продукции, пригодной для аналитич</w:t>
      </w:r>
      <w:r w:rsidR="00E84120" w:rsidRPr="00C15E43">
        <w:rPr>
          <w:rFonts w:ascii="Times New Roman" w:hAnsi="Times New Roman" w:cs="Times New Roman"/>
          <w:sz w:val="28"/>
          <w:szCs w:val="28"/>
        </w:rPr>
        <w:t>е</w:t>
      </w:r>
      <w:r w:rsidR="00E84120" w:rsidRPr="00C15E43">
        <w:rPr>
          <w:rFonts w:ascii="Times New Roman" w:hAnsi="Times New Roman" w:cs="Times New Roman"/>
          <w:sz w:val="28"/>
          <w:szCs w:val="28"/>
        </w:rPr>
        <w:t>ской работы;</w:t>
      </w:r>
    </w:p>
    <w:p w:rsidR="00E84120" w:rsidRPr="00C15E43" w:rsidRDefault="009C2372" w:rsidP="001A2985">
      <w:pPr>
        <w:tabs>
          <w:tab w:val="left" w:pos="9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120" w:rsidRPr="00C15E43">
        <w:rPr>
          <w:rFonts w:ascii="Times New Roman" w:hAnsi="Times New Roman" w:cs="Times New Roman"/>
          <w:sz w:val="28"/>
          <w:szCs w:val="28"/>
        </w:rPr>
        <w:t>открытость и доступность информации о результатах мониторинга для з</w:t>
      </w:r>
      <w:r w:rsidR="00E84120" w:rsidRPr="00C15E43">
        <w:rPr>
          <w:rFonts w:ascii="Times New Roman" w:hAnsi="Times New Roman" w:cs="Times New Roman"/>
          <w:sz w:val="28"/>
          <w:szCs w:val="28"/>
        </w:rPr>
        <w:t>а</w:t>
      </w:r>
      <w:r w:rsidR="00E84120" w:rsidRPr="00C15E43">
        <w:rPr>
          <w:rFonts w:ascii="Times New Roman" w:hAnsi="Times New Roman" w:cs="Times New Roman"/>
          <w:sz w:val="28"/>
          <w:szCs w:val="28"/>
        </w:rPr>
        <w:t>интересованных групп пользователей;</w:t>
      </w:r>
    </w:p>
    <w:p w:rsidR="00E84120" w:rsidRPr="00C15E43" w:rsidRDefault="009C2372" w:rsidP="001A2985">
      <w:pPr>
        <w:tabs>
          <w:tab w:val="left" w:pos="9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120" w:rsidRPr="00C15E43">
        <w:rPr>
          <w:rFonts w:ascii="Times New Roman" w:hAnsi="Times New Roman" w:cs="Times New Roman"/>
          <w:sz w:val="28"/>
          <w:szCs w:val="28"/>
        </w:rPr>
        <w:t>систематичнос</w:t>
      </w:r>
      <w:r w:rsidR="00984D06">
        <w:rPr>
          <w:rFonts w:ascii="Times New Roman" w:hAnsi="Times New Roman" w:cs="Times New Roman"/>
          <w:sz w:val="28"/>
          <w:szCs w:val="28"/>
        </w:rPr>
        <w:t>ть сбора и обработки информации;</w:t>
      </w:r>
    </w:p>
    <w:p w:rsidR="00E84120" w:rsidRPr="00F07F5B" w:rsidRDefault="009C2372" w:rsidP="001A2985">
      <w:pPr>
        <w:pStyle w:val="Style3"/>
        <w:widowControl/>
        <w:tabs>
          <w:tab w:val="left" w:pos="922"/>
        </w:tabs>
        <w:spacing w:before="14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- </w:t>
      </w:r>
      <w:r w:rsidR="00E84120" w:rsidRPr="00F07F5B">
        <w:rPr>
          <w:rStyle w:val="FontStyle30"/>
          <w:sz w:val="28"/>
          <w:szCs w:val="28"/>
        </w:rPr>
        <w:t xml:space="preserve">сочетания внешней и внутренней оценки </w:t>
      </w:r>
      <w:r w:rsidR="00E84120" w:rsidRPr="00F07F5B">
        <w:rPr>
          <w:sz w:val="28"/>
          <w:szCs w:val="28"/>
        </w:rPr>
        <w:t>качества подготовки</w:t>
      </w:r>
      <w:r w:rsidR="00984D06">
        <w:rPr>
          <w:rStyle w:val="FontStyle30"/>
          <w:sz w:val="28"/>
          <w:szCs w:val="28"/>
        </w:rPr>
        <w:t xml:space="preserve"> обучающи</w:t>
      </w:r>
      <w:r w:rsidR="00984D06">
        <w:rPr>
          <w:rStyle w:val="FontStyle30"/>
          <w:sz w:val="28"/>
          <w:szCs w:val="28"/>
        </w:rPr>
        <w:t>х</w:t>
      </w:r>
      <w:r w:rsidR="00984D06">
        <w:rPr>
          <w:rStyle w:val="FontStyle30"/>
          <w:sz w:val="28"/>
          <w:szCs w:val="28"/>
        </w:rPr>
        <w:t>ся.</w:t>
      </w:r>
    </w:p>
    <w:p w:rsidR="00E84120" w:rsidRPr="0090775F" w:rsidRDefault="00E84120" w:rsidP="006C3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0184" w:rsidRPr="0090775F" w:rsidRDefault="0090775F" w:rsidP="00C51713">
      <w:pPr>
        <w:tabs>
          <w:tab w:val="left" w:pos="1225"/>
        </w:tabs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4"/>
      <w:r w:rsidRPr="0090775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D0184" w:rsidRPr="0090775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033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0184" w:rsidRPr="0090775F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и технология </w:t>
      </w:r>
      <w:r w:rsidR="00696DA1">
        <w:rPr>
          <w:rFonts w:ascii="Times New Roman" w:hAnsi="Times New Roman" w:cs="Times New Roman"/>
          <w:color w:val="auto"/>
          <w:sz w:val="28"/>
          <w:szCs w:val="28"/>
        </w:rPr>
        <w:t>мониторинга</w:t>
      </w:r>
    </w:p>
    <w:p w:rsidR="003D0184" w:rsidRPr="0090775F" w:rsidRDefault="0090775F" w:rsidP="001A2985">
      <w:pPr>
        <w:pStyle w:val="Style26"/>
        <w:widowControl/>
        <w:tabs>
          <w:tab w:val="left" w:pos="1181"/>
        </w:tabs>
        <w:spacing w:before="5" w:line="298" w:lineRule="exact"/>
        <w:ind w:firstLine="709"/>
        <w:jc w:val="both"/>
        <w:rPr>
          <w:sz w:val="28"/>
          <w:szCs w:val="28"/>
        </w:rPr>
      </w:pPr>
      <w:r w:rsidRPr="0090775F">
        <w:rPr>
          <w:sz w:val="28"/>
          <w:szCs w:val="28"/>
        </w:rPr>
        <w:t>3</w:t>
      </w:r>
      <w:r w:rsidR="003D0184" w:rsidRPr="0090775F">
        <w:rPr>
          <w:sz w:val="28"/>
          <w:szCs w:val="28"/>
        </w:rPr>
        <w:t xml:space="preserve">.1. Предусматривается два уровня организации оценочной деятельности: </w:t>
      </w:r>
    </w:p>
    <w:p w:rsidR="003D0184" w:rsidRPr="0090775F" w:rsidRDefault="003D0184" w:rsidP="001A2985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90775F">
        <w:rPr>
          <w:sz w:val="28"/>
          <w:szCs w:val="28"/>
        </w:rPr>
        <w:t>- уровень образовательного учреждения;</w:t>
      </w:r>
    </w:p>
    <w:p w:rsidR="003D0184" w:rsidRPr="0090775F" w:rsidRDefault="003D0184" w:rsidP="001A2985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90775F">
        <w:rPr>
          <w:sz w:val="28"/>
          <w:szCs w:val="28"/>
        </w:rPr>
        <w:t>- муниципальный уровень.</w:t>
      </w:r>
    </w:p>
    <w:p w:rsidR="003D0184" w:rsidRPr="0090775F" w:rsidRDefault="0090775F" w:rsidP="001A2985">
      <w:pPr>
        <w:pStyle w:val="Style5"/>
        <w:widowControl/>
        <w:spacing w:line="298" w:lineRule="exact"/>
        <w:ind w:firstLine="709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>3</w:t>
      </w:r>
      <w:r w:rsidR="003D0184" w:rsidRPr="0090775F">
        <w:rPr>
          <w:rStyle w:val="FontStyle30"/>
          <w:sz w:val="28"/>
          <w:szCs w:val="28"/>
        </w:rPr>
        <w:t xml:space="preserve">.2. Оценка качества </w:t>
      </w:r>
      <w:r w:rsidR="003D0184" w:rsidRPr="0090775F">
        <w:rPr>
          <w:sz w:val="28"/>
          <w:szCs w:val="28"/>
        </w:rPr>
        <w:t>подготовки</w:t>
      </w:r>
      <w:r w:rsidR="003D0184" w:rsidRPr="0090775F">
        <w:rPr>
          <w:rStyle w:val="FontStyle30"/>
          <w:sz w:val="28"/>
          <w:szCs w:val="28"/>
        </w:rPr>
        <w:t xml:space="preserve"> обучающихся осуществляется с использ</w:t>
      </w:r>
      <w:r w:rsidR="003D0184" w:rsidRPr="0090775F">
        <w:rPr>
          <w:rStyle w:val="FontStyle30"/>
          <w:sz w:val="28"/>
          <w:szCs w:val="28"/>
        </w:rPr>
        <w:t>о</w:t>
      </w:r>
      <w:r w:rsidR="003D0184" w:rsidRPr="0090775F">
        <w:rPr>
          <w:rStyle w:val="FontStyle30"/>
          <w:sz w:val="28"/>
          <w:szCs w:val="28"/>
        </w:rPr>
        <w:t>ванием двух типов процедур: постоянных (непрерывных) и осуществляемых п</w:t>
      </w:r>
      <w:r w:rsidR="003D0184" w:rsidRPr="0090775F">
        <w:rPr>
          <w:rStyle w:val="FontStyle30"/>
          <w:sz w:val="28"/>
          <w:szCs w:val="28"/>
        </w:rPr>
        <w:t>е</w:t>
      </w:r>
      <w:r w:rsidR="003D0184" w:rsidRPr="0090775F">
        <w:rPr>
          <w:rStyle w:val="FontStyle30"/>
          <w:sz w:val="28"/>
          <w:szCs w:val="28"/>
        </w:rPr>
        <w:t>риодически.</w:t>
      </w:r>
    </w:p>
    <w:p w:rsidR="003D0184" w:rsidRPr="0090775F" w:rsidRDefault="0090775F" w:rsidP="001A2985">
      <w:pPr>
        <w:pStyle w:val="Style5"/>
        <w:widowControl/>
        <w:spacing w:line="298" w:lineRule="exact"/>
        <w:ind w:firstLine="709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>3</w:t>
      </w:r>
      <w:r w:rsidR="003D0184" w:rsidRPr="0090775F">
        <w:rPr>
          <w:rStyle w:val="FontStyle30"/>
          <w:sz w:val="28"/>
          <w:szCs w:val="28"/>
        </w:rPr>
        <w:t xml:space="preserve">.3. К процедурам оценки качества </w:t>
      </w:r>
      <w:r w:rsidR="003D0184" w:rsidRPr="0090775F">
        <w:rPr>
          <w:sz w:val="28"/>
          <w:szCs w:val="28"/>
        </w:rPr>
        <w:t>подготовки</w:t>
      </w:r>
      <w:r w:rsidR="003D0184" w:rsidRPr="0090775F">
        <w:rPr>
          <w:rStyle w:val="FontStyle30"/>
          <w:sz w:val="28"/>
          <w:szCs w:val="28"/>
        </w:rPr>
        <w:t xml:space="preserve"> обучающихся, носящим п</w:t>
      </w:r>
      <w:r w:rsidR="003D0184" w:rsidRPr="0090775F">
        <w:rPr>
          <w:rStyle w:val="FontStyle30"/>
          <w:sz w:val="28"/>
          <w:szCs w:val="28"/>
        </w:rPr>
        <w:t>о</w:t>
      </w:r>
      <w:r w:rsidR="003D0184" w:rsidRPr="0090775F">
        <w:rPr>
          <w:rStyle w:val="FontStyle30"/>
          <w:sz w:val="28"/>
          <w:szCs w:val="28"/>
        </w:rPr>
        <w:t>стоянный (непрерывный) характер, относятся мониторинговые процедуры:</w:t>
      </w:r>
    </w:p>
    <w:p w:rsidR="003D0184" w:rsidRPr="0090775F" w:rsidRDefault="003D0184" w:rsidP="001A2985">
      <w:pPr>
        <w:pStyle w:val="Style3"/>
        <w:widowControl/>
        <w:numPr>
          <w:ilvl w:val="0"/>
          <w:numId w:val="1"/>
        </w:numPr>
        <w:tabs>
          <w:tab w:val="left" w:pos="869"/>
        </w:tabs>
        <w:spacing w:before="38" w:line="240" w:lineRule="auto"/>
        <w:ind w:firstLine="709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>государственная итоговая аттестация обучающихся (ГИА</w:t>
      </w:r>
      <w:r w:rsidR="00C51713">
        <w:rPr>
          <w:rStyle w:val="FontStyle30"/>
          <w:sz w:val="28"/>
          <w:szCs w:val="28"/>
        </w:rPr>
        <w:t xml:space="preserve"> </w:t>
      </w:r>
      <w:r w:rsidR="006C3B4F">
        <w:rPr>
          <w:rStyle w:val="FontStyle30"/>
          <w:sz w:val="28"/>
          <w:szCs w:val="28"/>
        </w:rPr>
        <w:t>9,11</w:t>
      </w:r>
      <w:r w:rsidRPr="0090775F">
        <w:rPr>
          <w:rStyle w:val="FontStyle30"/>
          <w:sz w:val="28"/>
          <w:szCs w:val="28"/>
        </w:rPr>
        <w:t>);</w:t>
      </w:r>
    </w:p>
    <w:p w:rsidR="003D0184" w:rsidRPr="0090775F" w:rsidRDefault="003D0184" w:rsidP="001A2985">
      <w:pPr>
        <w:pStyle w:val="Style3"/>
        <w:widowControl/>
        <w:numPr>
          <w:ilvl w:val="0"/>
          <w:numId w:val="4"/>
        </w:numPr>
        <w:tabs>
          <w:tab w:val="left" w:pos="926"/>
        </w:tabs>
        <w:spacing w:before="62" w:line="240" w:lineRule="auto"/>
        <w:ind w:firstLine="709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>всероссийские проверочные работы (ВПР);</w:t>
      </w:r>
    </w:p>
    <w:p w:rsidR="003D0184" w:rsidRPr="0090775F" w:rsidRDefault="003D0184" w:rsidP="001A2985">
      <w:pPr>
        <w:pStyle w:val="Style3"/>
        <w:widowControl/>
        <w:numPr>
          <w:ilvl w:val="0"/>
          <w:numId w:val="4"/>
        </w:numPr>
        <w:tabs>
          <w:tab w:val="left" w:pos="926"/>
        </w:tabs>
        <w:spacing w:before="34" w:line="240" w:lineRule="auto"/>
        <w:ind w:firstLine="709"/>
        <w:rPr>
          <w:rStyle w:val="FontStyle30"/>
          <w:sz w:val="28"/>
          <w:szCs w:val="28"/>
          <w:lang w:val="en-US" w:eastAsia="en-US"/>
        </w:rPr>
      </w:pPr>
      <w:r w:rsidRPr="0090775F">
        <w:rPr>
          <w:rStyle w:val="FontStyle30"/>
          <w:sz w:val="28"/>
          <w:szCs w:val="28"/>
        </w:rPr>
        <w:t>региональные оценочные процедуры</w:t>
      </w:r>
      <w:r w:rsidR="006C3B4F">
        <w:rPr>
          <w:rStyle w:val="FontStyle30"/>
          <w:sz w:val="28"/>
          <w:szCs w:val="28"/>
        </w:rPr>
        <w:t xml:space="preserve"> (КДР)</w:t>
      </w:r>
      <w:r w:rsidRPr="0090775F">
        <w:rPr>
          <w:rStyle w:val="FontStyle30"/>
          <w:sz w:val="28"/>
          <w:szCs w:val="28"/>
        </w:rPr>
        <w:t>;</w:t>
      </w:r>
    </w:p>
    <w:p w:rsidR="00047081" w:rsidRDefault="003D0184" w:rsidP="00047081">
      <w:pPr>
        <w:pStyle w:val="Style17"/>
        <w:widowControl/>
        <w:spacing w:before="5"/>
        <w:ind w:firstLine="567"/>
        <w:rPr>
          <w:rStyle w:val="FontStyle29"/>
          <w:b w:val="0"/>
          <w:sz w:val="28"/>
          <w:szCs w:val="28"/>
        </w:rPr>
      </w:pPr>
      <w:r w:rsidRPr="0090775F">
        <w:rPr>
          <w:rStyle w:val="FontStyle30"/>
          <w:sz w:val="28"/>
          <w:szCs w:val="28"/>
        </w:rPr>
        <w:t xml:space="preserve">Мониторинг осуществляется не реже одного раза </w:t>
      </w:r>
      <w:proofErr w:type="gramStart"/>
      <w:r w:rsidRPr="0090775F">
        <w:rPr>
          <w:rStyle w:val="FontStyle30"/>
          <w:sz w:val="28"/>
          <w:szCs w:val="28"/>
        </w:rPr>
        <w:t xml:space="preserve">в год в </w:t>
      </w:r>
      <w:r w:rsidRPr="001A5452">
        <w:rPr>
          <w:rStyle w:val="FontStyle30"/>
          <w:sz w:val="28"/>
          <w:szCs w:val="28"/>
        </w:rPr>
        <w:t xml:space="preserve">соответствии </w:t>
      </w:r>
      <w:r w:rsidR="00047081" w:rsidRPr="001A5452">
        <w:rPr>
          <w:rStyle w:val="FontStyle30"/>
          <w:sz w:val="28"/>
          <w:szCs w:val="28"/>
        </w:rPr>
        <w:t>с п</w:t>
      </w:r>
      <w:r w:rsidR="00047081" w:rsidRPr="001A5452">
        <w:rPr>
          <w:rStyle w:val="FontStyle30"/>
          <w:sz w:val="28"/>
          <w:szCs w:val="28"/>
        </w:rPr>
        <w:t>о</w:t>
      </w:r>
      <w:r w:rsidR="00047081" w:rsidRPr="001A5452">
        <w:rPr>
          <w:rStyle w:val="FontStyle30"/>
          <w:sz w:val="28"/>
          <w:szCs w:val="28"/>
        </w:rPr>
        <w:t>казателями согласно приложению к Положению о мониторинге</w:t>
      </w:r>
      <w:proofErr w:type="gramEnd"/>
      <w:r w:rsidR="00047081" w:rsidRPr="001A5452">
        <w:rPr>
          <w:rStyle w:val="FontStyle30"/>
          <w:sz w:val="28"/>
          <w:szCs w:val="28"/>
        </w:rPr>
        <w:t>.</w:t>
      </w:r>
      <w:r w:rsidR="00984D06" w:rsidRPr="001A5452">
        <w:rPr>
          <w:rStyle w:val="FontStyle30"/>
          <w:sz w:val="28"/>
          <w:szCs w:val="28"/>
        </w:rPr>
        <w:t xml:space="preserve"> </w:t>
      </w:r>
      <w:r w:rsidRPr="001A5452">
        <w:rPr>
          <w:sz w:val="28"/>
          <w:szCs w:val="28"/>
        </w:rPr>
        <w:t>Результ</w:t>
      </w:r>
      <w:r w:rsidRPr="0090775F">
        <w:rPr>
          <w:sz w:val="28"/>
          <w:szCs w:val="28"/>
        </w:rPr>
        <w:t>аты уч</w:t>
      </w:r>
      <w:r w:rsidRPr="0090775F">
        <w:rPr>
          <w:sz w:val="28"/>
          <w:szCs w:val="28"/>
        </w:rPr>
        <w:t>и</w:t>
      </w:r>
      <w:r w:rsidRPr="0090775F">
        <w:rPr>
          <w:sz w:val="28"/>
          <w:szCs w:val="28"/>
        </w:rPr>
        <w:t>тываются за период учебного года.</w:t>
      </w:r>
      <w:r w:rsidR="00047081" w:rsidRPr="00047081">
        <w:rPr>
          <w:rStyle w:val="FontStyle29"/>
          <w:b w:val="0"/>
          <w:sz w:val="28"/>
          <w:szCs w:val="28"/>
        </w:rPr>
        <w:t xml:space="preserve"> </w:t>
      </w:r>
    </w:p>
    <w:p w:rsidR="003D0184" w:rsidRPr="0090775F" w:rsidRDefault="0090775F" w:rsidP="001A2985">
      <w:pPr>
        <w:pStyle w:val="Style19"/>
        <w:widowControl/>
        <w:tabs>
          <w:tab w:val="left" w:pos="0"/>
        </w:tabs>
        <w:spacing w:line="298" w:lineRule="exact"/>
        <w:ind w:firstLine="709"/>
        <w:jc w:val="both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>3</w:t>
      </w:r>
      <w:r w:rsidR="003D0184" w:rsidRPr="0090775F">
        <w:rPr>
          <w:rStyle w:val="FontStyle30"/>
          <w:sz w:val="28"/>
          <w:szCs w:val="28"/>
        </w:rPr>
        <w:t>.4. К оценочным процедурам, осуществляемым периодически, относятся:</w:t>
      </w:r>
    </w:p>
    <w:p w:rsidR="003D0184" w:rsidRPr="0090775F" w:rsidRDefault="003D0184" w:rsidP="001A2985">
      <w:pPr>
        <w:pStyle w:val="Style3"/>
        <w:widowControl/>
        <w:numPr>
          <w:ilvl w:val="0"/>
          <w:numId w:val="4"/>
        </w:numPr>
        <w:tabs>
          <w:tab w:val="left" w:pos="926"/>
        </w:tabs>
        <w:spacing w:before="38" w:line="240" w:lineRule="auto"/>
        <w:ind w:firstLine="709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>национальные исследования качества образования (НИКО);</w:t>
      </w:r>
    </w:p>
    <w:p w:rsidR="003D0184" w:rsidRPr="0090775F" w:rsidRDefault="003D0184" w:rsidP="001A2985">
      <w:pPr>
        <w:pStyle w:val="Style3"/>
        <w:widowControl/>
        <w:tabs>
          <w:tab w:val="left" w:pos="922"/>
        </w:tabs>
        <w:spacing w:before="19" w:line="298" w:lineRule="exact"/>
        <w:ind w:firstLine="709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>-</w:t>
      </w:r>
      <w:r w:rsidRPr="0090775F">
        <w:rPr>
          <w:rStyle w:val="FontStyle30"/>
          <w:sz w:val="28"/>
          <w:szCs w:val="28"/>
        </w:rPr>
        <w:tab/>
        <w:t>исследования на основе практики международных исследований качества подготовки обучающихся (</w:t>
      </w:r>
      <w:r w:rsidRPr="0090775F">
        <w:rPr>
          <w:rStyle w:val="FontStyle30"/>
          <w:sz w:val="28"/>
          <w:szCs w:val="28"/>
          <w:lang w:val="en-US"/>
        </w:rPr>
        <w:t>TIMSS</w:t>
      </w:r>
      <w:r w:rsidRPr="0090775F">
        <w:rPr>
          <w:rStyle w:val="FontStyle30"/>
          <w:sz w:val="28"/>
          <w:szCs w:val="28"/>
        </w:rPr>
        <w:t xml:space="preserve">, </w:t>
      </w:r>
      <w:r w:rsidRPr="0090775F">
        <w:rPr>
          <w:rStyle w:val="FontStyle30"/>
          <w:sz w:val="28"/>
          <w:szCs w:val="28"/>
          <w:lang w:val="en-US"/>
        </w:rPr>
        <w:t>PIRLS</w:t>
      </w:r>
      <w:r w:rsidRPr="0090775F">
        <w:rPr>
          <w:rStyle w:val="FontStyle30"/>
          <w:sz w:val="28"/>
          <w:szCs w:val="28"/>
        </w:rPr>
        <w:t xml:space="preserve">, </w:t>
      </w:r>
      <w:r w:rsidRPr="0090775F">
        <w:rPr>
          <w:rStyle w:val="FontStyle30"/>
          <w:sz w:val="28"/>
          <w:szCs w:val="28"/>
          <w:lang w:val="en-US"/>
        </w:rPr>
        <w:t>PISA</w:t>
      </w:r>
      <w:r w:rsidRPr="0090775F">
        <w:rPr>
          <w:rStyle w:val="FontStyle30"/>
          <w:sz w:val="28"/>
          <w:szCs w:val="28"/>
        </w:rPr>
        <w:t>);</w:t>
      </w:r>
    </w:p>
    <w:p w:rsidR="003D0184" w:rsidRPr="0090775F" w:rsidRDefault="003D0184" w:rsidP="001A2985">
      <w:pPr>
        <w:pStyle w:val="Style3"/>
        <w:widowControl/>
        <w:numPr>
          <w:ilvl w:val="0"/>
          <w:numId w:val="4"/>
        </w:numPr>
        <w:tabs>
          <w:tab w:val="left" w:pos="926"/>
        </w:tabs>
        <w:spacing w:before="38" w:line="240" w:lineRule="auto"/>
        <w:ind w:firstLine="709"/>
        <w:rPr>
          <w:sz w:val="28"/>
          <w:szCs w:val="28"/>
          <w:lang w:val="en-US" w:eastAsia="en-US"/>
        </w:rPr>
      </w:pPr>
      <w:r w:rsidRPr="0090775F">
        <w:rPr>
          <w:rStyle w:val="FontStyle30"/>
          <w:sz w:val="28"/>
          <w:szCs w:val="28"/>
        </w:rPr>
        <w:t>муниципальные оценочные процедуры;</w:t>
      </w:r>
    </w:p>
    <w:p w:rsidR="003D0184" w:rsidRPr="0090775F" w:rsidRDefault="003D0184" w:rsidP="001A2985">
      <w:pPr>
        <w:pStyle w:val="Style3"/>
        <w:widowControl/>
        <w:numPr>
          <w:ilvl w:val="0"/>
          <w:numId w:val="3"/>
        </w:numPr>
        <w:tabs>
          <w:tab w:val="left" w:pos="922"/>
        </w:tabs>
        <w:spacing w:before="24" w:line="298" w:lineRule="exact"/>
        <w:ind w:firstLine="709"/>
        <w:rPr>
          <w:rStyle w:val="FontStyle30"/>
          <w:sz w:val="28"/>
          <w:szCs w:val="28"/>
          <w:lang w:eastAsia="en-US"/>
        </w:rPr>
      </w:pPr>
      <w:r w:rsidRPr="0090775F">
        <w:rPr>
          <w:rStyle w:val="FontStyle30"/>
          <w:sz w:val="28"/>
          <w:szCs w:val="28"/>
        </w:rPr>
        <w:lastRenderedPageBreak/>
        <w:t>контрольные/оценочные процедуры, проводимые при осуществлении п</w:t>
      </w:r>
      <w:r w:rsidRPr="0090775F">
        <w:rPr>
          <w:rStyle w:val="FontStyle30"/>
          <w:sz w:val="28"/>
          <w:szCs w:val="28"/>
        </w:rPr>
        <w:t>е</w:t>
      </w:r>
      <w:r w:rsidRPr="0090775F">
        <w:rPr>
          <w:rStyle w:val="FontStyle30"/>
          <w:sz w:val="28"/>
          <w:szCs w:val="28"/>
        </w:rPr>
        <w:t>реданных полномочий Российской Федерации в сфере образования, федерального государственного контроля качества образования;</w:t>
      </w:r>
    </w:p>
    <w:p w:rsidR="003D0184" w:rsidRPr="0090775F" w:rsidRDefault="003D0184" w:rsidP="001A2985">
      <w:pPr>
        <w:pStyle w:val="Style3"/>
        <w:widowControl/>
        <w:numPr>
          <w:ilvl w:val="0"/>
          <w:numId w:val="3"/>
        </w:numPr>
        <w:tabs>
          <w:tab w:val="left" w:pos="922"/>
        </w:tabs>
        <w:spacing w:before="14" w:line="298" w:lineRule="exact"/>
        <w:ind w:firstLine="709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>независимая оценка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3D0184" w:rsidRDefault="003D0184" w:rsidP="001A2985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709"/>
        <w:jc w:val="left"/>
        <w:rPr>
          <w:rStyle w:val="FontStyle30"/>
          <w:sz w:val="28"/>
          <w:szCs w:val="28"/>
        </w:rPr>
      </w:pPr>
      <w:r w:rsidRPr="0090775F">
        <w:rPr>
          <w:rStyle w:val="FontStyle30"/>
          <w:sz w:val="28"/>
          <w:szCs w:val="28"/>
        </w:rPr>
        <w:t xml:space="preserve">Регламент проведения оценочных процедур определяется </w:t>
      </w:r>
      <w:r w:rsidR="006C3B4F">
        <w:rPr>
          <w:rStyle w:val="FontStyle30"/>
          <w:sz w:val="28"/>
          <w:szCs w:val="28"/>
        </w:rPr>
        <w:t xml:space="preserve">федеральными, региональными </w:t>
      </w:r>
      <w:r w:rsidRPr="0090775F">
        <w:rPr>
          <w:rStyle w:val="FontStyle30"/>
          <w:sz w:val="28"/>
          <w:szCs w:val="28"/>
        </w:rPr>
        <w:t>нормативными актами.</w:t>
      </w:r>
    </w:p>
    <w:p w:rsidR="006C3B4F" w:rsidRPr="0090775F" w:rsidRDefault="006C3B4F" w:rsidP="001A2985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709"/>
        <w:jc w:val="left"/>
        <w:rPr>
          <w:rStyle w:val="FontStyle30"/>
          <w:sz w:val="28"/>
          <w:szCs w:val="28"/>
        </w:rPr>
      </w:pPr>
    </w:p>
    <w:p w:rsidR="003D0184" w:rsidRPr="00CE1AB1" w:rsidRDefault="00CE1AB1" w:rsidP="003D0184">
      <w:pPr>
        <w:pStyle w:val="Style26"/>
        <w:widowControl/>
        <w:tabs>
          <w:tab w:val="left" w:pos="1181"/>
        </w:tabs>
        <w:spacing w:before="5" w:line="298" w:lineRule="exact"/>
        <w:ind w:firstLine="567"/>
        <w:jc w:val="center"/>
        <w:rPr>
          <w:rStyle w:val="FontStyle29"/>
          <w:b w:val="0"/>
          <w:sz w:val="28"/>
          <w:szCs w:val="28"/>
        </w:rPr>
      </w:pPr>
      <w:r w:rsidRPr="00CE1AB1">
        <w:rPr>
          <w:rStyle w:val="FontStyle29"/>
          <w:b w:val="0"/>
          <w:sz w:val="28"/>
          <w:szCs w:val="28"/>
        </w:rPr>
        <w:t>4</w:t>
      </w:r>
      <w:r w:rsidR="0090775F" w:rsidRPr="00CE1AB1">
        <w:rPr>
          <w:rStyle w:val="FontStyle29"/>
          <w:b w:val="0"/>
          <w:sz w:val="28"/>
          <w:szCs w:val="28"/>
        </w:rPr>
        <w:t>.</w:t>
      </w:r>
      <w:r w:rsidR="003D0184" w:rsidRPr="00CE1AB1">
        <w:rPr>
          <w:rStyle w:val="FontStyle29"/>
          <w:b w:val="0"/>
          <w:sz w:val="28"/>
          <w:szCs w:val="28"/>
        </w:rPr>
        <w:t xml:space="preserve"> Организация мониторинга</w:t>
      </w:r>
    </w:p>
    <w:p w:rsidR="003D0184" w:rsidRPr="00CE1AB1" w:rsidRDefault="00CE1AB1" w:rsidP="003D0184">
      <w:pPr>
        <w:pStyle w:val="Style5"/>
        <w:widowControl/>
        <w:spacing w:line="298" w:lineRule="exact"/>
        <w:ind w:firstLine="567"/>
        <w:rPr>
          <w:rStyle w:val="FontStyle30"/>
          <w:sz w:val="28"/>
          <w:szCs w:val="28"/>
        </w:rPr>
      </w:pPr>
      <w:r w:rsidRPr="00CE1AB1">
        <w:rPr>
          <w:rStyle w:val="FontStyle30"/>
          <w:sz w:val="28"/>
          <w:szCs w:val="28"/>
        </w:rPr>
        <w:t>4</w:t>
      </w:r>
      <w:r w:rsidR="003D0184" w:rsidRPr="00CE1AB1">
        <w:rPr>
          <w:rStyle w:val="FontStyle30"/>
          <w:sz w:val="28"/>
          <w:szCs w:val="28"/>
        </w:rPr>
        <w:t xml:space="preserve">.1. В соответствии с утвержденным планом работы </w:t>
      </w:r>
      <w:r w:rsidR="00047081">
        <w:rPr>
          <w:rStyle w:val="FontStyle30"/>
          <w:sz w:val="28"/>
          <w:szCs w:val="28"/>
        </w:rPr>
        <w:t>МКУ «Управление</w:t>
      </w:r>
      <w:r w:rsidR="003D0184" w:rsidRPr="00CE1AB1">
        <w:rPr>
          <w:rStyle w:val="FontStyle30"/>
          <w:sz w:val="28"/>
          <w:szCs w:val="28"/>
        </w:rPr>
        <w:t xml:space="preserve"> обр</w:t>
      </w:r>
      <w:r w:rsidR="003D0184" w:rsidRPr="00CE1AB1">
        <w:rPr>
          <w:rStyle w:val="FontStyle30"/>
          <w:sz w:val="28"/>
          <w:szCs w:val="28"/>
        </w:rPr>
        <w:t>а</w:t>
      </w:r>
      <w:r w:rsidR="003D0184" w:rsidRPr="00CE1AB1">
        <w:rPr>
          <w:rStyle w:val="FontStyle30"/>
          <w:sz w:val="28"/>
          <w:szCs w:val="28"/>
        </w:rPr>
        <w:t>зования</w:t>
      </w:r>
      <w:r w:rsidR="00047081">
        <w:rPr>
          <w:rStyle w:val="FontStyle30"/>
          <w:sz w:val="28"/>
          <w:szCs w:val="28"/>
        </w:rPr>
        <w:t xml:space="preserve"> Мотыгинского района»</w:t>
      </w:r>
      <w:r w:rsidR="003D0184" w:rsidRPr="00CE1AB1">
        <w:rPr>
          <w:rStyle w:val="FontStyle30"/>
          <w:sz w:val="28"/>
          <w:szCs w:val="28"/>
        </w:rPr>
        <w:t xml:space="preserve"> обеспечивается проведение мониторинга мун</w:t>
      </w:r>
      <w:r w:rsidR="003D0184" w:rsidRPr="00CE1AB1">
        <w:rPr>
          <w:rStyle w:val="FontStyle30"/>
          <w:sz w:val="28"/>
          <w:szCs w:val="28"/>
        </w:rPr>
        <w:t>и</w:t>
      </w:r>
      <w:r w:rsidR="003D0184" w:rsidRPr="00CE1AB1">
        <w:rPr>
          <w:rStyle w:val="FontStyle30"/>
          <w:sz w:val="28"/>
          <w:szCs w:val="28"/>
        </w:rPr>
        <w:t>ципальных показателей, включающего:</w:t>
      </w:r>
    </w:p>
    <w:p w:rsidR="003D0184" w:rsidRPr="00CE1AB1" w:rsidRDefault="003D0184" w:rsidP="003D0184">
      <w:pPr>
        <w:pStyle w:val="Style3"/>
        <w:widowControl/>
        <w:tabs>
          <w:tab w:val="left" w:pos="922"/>
        </w:tabs>
        <w:spacing w:before="10" w:line="307" w:lineRule="exact"/>
        <w:ind w:firstLine="567"/>
        <w:rPr>
          <w:rStyle w:val="FontStyle30"/>
          <w:sz w:val="28"/>
          <w:szCs w:val="28"/>
        </w:rPr>
      </w:pPr>
      <w:r w:rsidRPr="00CE1AB1">
        <w:rPr>
          <w:rStyle w:val="FontStyle30"/>
          <w:sz w:val="28"/>
          <w:szCs w:val="28"/>
        </w:rPr>
        <w:t>-</w:t>
      </w:r>
      <w:r w:rsidRPr="00CE1AB1">
        <w:rPr>
          <w:rStyle w:val="FontStyle30"/>
          <w:sz w:val="28"/>
          <w:szCs w:val="28"/>
        </w:rPr>
        <w:tab/>
        <w:t xml:space="preserve">мониторинг образовательных результатов (предметных, </w:t>
      </w:r>
      <w:proofErr w:type="spellStart"/>
      <w:r w:rsidRPr="00CE1AB1">
        <w:rPr>
          <w:rStyle w:val="FontStyle30"/>
          <w:sz w:val="28"/>
          <w:szCs w:val="28"/>
        </w:rPr>
        <w:t>метапредметных</w:t>
      </w:r>
      <w:proofErr w:type="spellEnd"/>
      <w:r w:rsidRPr="00CE1AB1">
        <w:rPr>
          <w:rStyle w:val="FontStyle30"/>
          <w:sz w:val="28"/>
          <w:szCs w:val="28"/>
        </w:rPr>
        <w:t xml:space="preserve"> результатов), выявление условий, влияющих на их достижение;</w:t>
      </w:r>
    </w:p>
    <w:p w:rsidR="003D0184" w:rsidRPr="00CE1AB1" w:rsidRDefault="003D0184" w:rsidP="003D0184">
      <w:pPr>
        <w:pStyle w:val="Style3"/>
        <w:widowControl/>
        <w:tabs>
          <w:tab w:val="left" w:pos="926"/>
        </w:tabs>
        <w:spacing w:before="5" w:line="307" w:lineRule="exact"/>
        <w:ind w:firstLine="567"/>
        <w:rPr>
          <w:rStyle w:val="FontStyle30"/>
          <w:sz w:val="28"/>
          <w:szCs w:val="28"/>
        </w:rPr>
      </w:pPr>
      <w:r w:rsidRPr="00296F1E">
        <w:rPr>
          <w:rStyle w:val="FontStyle30"/>
          <w:sz w:val="28"/>
          <w:szCs w:val="28"/>
        </w:rPr>
        <w:t>-</w:t>
      </w:r>
      <w:r w:rsidRPr="00296F1E">
        <w:rPr>
          <w:rStyle w:val="FontStyle30"/>
          <w:sz w:val="28"/>
          <w:szCs w:val="28"/>
        </w:rPr>
        <w:tab/>
        <w:t>мониторинг объективности на основе выборочных проверок;</w:t>
      </w:r>
    </w:p>
    <w:p w:rsidR="003D0184" w:rsidRPr="00CE1AB1" w:rsidRDefault="003D0184" w:rsidP="003D0184">
      <w:pPr>
        <w:pStyle w:val="Style3"/>
        <w:widowControl/>
        <w:tabs>
          <w:tab w:val="left" w:pos="922"/>
        </w:tabs>
        <w:spacing w:before="10"/>
        <w:ind w:firstLine="567"/>
        <w:rPr>
          <w:rStyle w:val="FontStyle30"/>
          <w:sz w:val="28"/>
          <w:szCs w:val="28"/>
        </w:rPr>
      </w:pPr>
      <w:r w:rsidRPr="00CE1AB1">
        <w:rPr>
          <w:rStyle w:val="FontStyle30"/>
          <w:sz w:val="28"/>
          <w:szCs w:val="28"/>
        </w:rPr>
        <w:t>-</w:t>
      </w:r>
      <w:r w:rsidRPr="00CE1AB1">
        <w:rPr>
          <w:rStyle w:val="FontStyle30"/>
          <w:sz w:val="28"/>
          <w:szCs w:val="28"/>
        </w:rPr>
        <w:tab/>
        <w:t>информационный мониторинг (с целью изучения динамики изменений количественных показателей).</w:t>
      </w:r>
    </w:p>
    <w:p w:rsidR="003D0184" w:rsidRPr="00CE7CEF" w:rsidRDefault="00CE1AB1" w:rsidP="003D0184">
      <w:pPr>
        <w:pStyle w:val="Style5"/>
        <w:widowControl/>
        <w:spacing w:before="5" w:line="298" w:lineRule="exact"/>
        <w:ind w:firstLine="567"/>
        <w:rPr>
          <w:rStyle w:val="FontStyle30"/>
          <w:sz w:val="28"/>
          <w:szCs w:val="28"/>
        </w:rPr>
      </w:pPr>
      <w:r w:rsidRPr="00CE7CEF">
        <w:rPr>
          <w:rStyle w:val="FontStyle30"/>
          <w:sz w:val="28"/>
          <w:szCs w:val="28"/>
        </w:rPr>
        <w:t>4</w:t>
      </w:r>
      <w:r w:rsidR="00CE7CEF" w:rsidRPr="00CE7CEF">
        <w:rPr>
          <w:rStyle w:val="FontStyle30"/>
          <w:sz w:val="28"/>
          <w:szCs w:val="28"/>
        </w:rPr>
        <w:t>.2</w:t>
      </w:r>
      <w:r w:rsidR="003D0184" w:rsidRPr="00CE7CEF">
        <w:rPr>
          <w:rStyle w:val="FontStyle30"/>
          <w:sz w:val="28"/>
          <w:szCs w:val="28"/>
        </w:rPr>
        <w:t>. Источники данных, используемые для сбора информации в систем</w:t>
      </w:r>
      <w:r w:rsidR="0090775F" w:rsidRPr="00CE7CEF">
        <w:rPr>
          <w:rStyle w:val="FontStyle30"/>
          <w:sz w:val="28"/>
          <w:szCs w:val="28"/>
        </w:rPr>
        <w:t>е</w:t>
      </w:r>
      <w:r w:rsidR="003D0184" w:rsidRPr="00CE7CEF">
        <w:rPr>
          <w:rStyle w:val="FontStyle30"/>
          <w:sz w:val="28"/>
          <w:szCs w:val="28"/>
        </w:rPr>
        <w:t xml:space="preserve"> оценки качества подготовки обучающихся:</w:t>
      </w:r>
    </w:p>
    <w:p w:rsidR="003D0184" w:rsidRPr="00CE7CEF" w:rsidRDefault="003D0184" w:rsidP="003D0184">
      <w:pPr>
        <w:pStyle w:val="Style3"/>
        <w:widowControl/>
        <w:numPr>
          <w:ilvl w:val="0"/>
          <w:numId w:val="5"/>
        </w:numPr>
        <w:tabs>
          <w:tab w:val="left" w:pos="955"/>
        </w:tabs>
        <w:spacing w:line="298" w:lineRule="exact"/>
        <w:ind w:firstLine="567"/>
        <w:rPr>
          <w:rStyle w:val="FontStyle30"/>
          <w:sz w:val="28"/>
          <w:szCs w:val="28"/>
        </w:rPr>
      </w:pPr>
      <w:r w:rsidRPr="00CE7CEF">
        <w:rPr>
          <w:rStyle w:val="FontStyle30"/>
          <w:sz w:val="28"/>
          <w:szCs w:val="28"/>
        </w:rPr>
        <w:t>федеральная информационная система обеспечения проведения ГИА об</w:t>
      </w:r>
      <w:r w:rsidRPr="00CE7CEF">
        <w:rPr>
          <w:rStyle w:val="FontStyle30"/>
          <w:sz w:val="28"/>
          <w:szCs w:val="28"/>
        </w:rPr>
        <w:t>у</w:t>
      </w:r>
      <w:r w:rsidRPr="00CE7CEF">
        <w:rPr>
          <w:rStyle w:val="FontStyle30"/>
          <w:sz w:val="28"/>
          <w:szCs w:val="28"/>
        </w:rPr>
        <w:t>чающихся, освоивших основные образовательные программы основного общего и среднего общего образования;</w:t>
      </w:r>
    </w:p>
    <w:p w:rsidR="003D0184" w:rsidRPr="00CE7CEF" w:rsidRDefault="003D0184" w:rsidP="003D0184">
      <w:pPr>
        <w:pStyle w:val="Style3"/>
        <w:widowControl/>
        <w:numPr>
          <w:ilvl w:val="0"/>
          <w:numId w:val="5"/>
        </w:numPr>
        <w:tabs>
          <w:tab w:val="left" w:pos="955"/>
        </w:tabs>
        <w:spacing w:line="298" w:lineRule="exact"/>
        <w:ind w:firstLine="567"/>
        <w:rPr>
          <w:rStyle w:val="FontStyle30"/>
          <w:sz w:val="28"/>
          <w:szCs w:val="28"/>
        </w:rPr>
      </w:pPr>
      <w:r w:rsidRPr="00CE7CEF">
        <w:rPr>
          <w:rStyle w:val="FontStyle30"/>
          <w:sz w:val="28"/>
          <w:szCs w:val="28"/>
        </w:rPr>
        <w:t>региональная информационная система обеспечения проведения госуда</w:t>
      </w:r>
      <w:r w:rsidRPr="00CE7CEF">
        <w:rPr>
          <w:rStyle w:val="FontStyle30"/>
          <w:sz w:val="28"/>
          <w:szCs w:val="28"/>
        </w:rPr>
        <w:t>р</w:t>
      </w:r>
      <w:r w:rsidRPr="00CE7CEF">
        <w:rPr>
          <w:rStyle w:val="FontStyle30"/>
          <w:sz w:val="28"/>
          <w:szCs w:val="28"/>
        </w:rPr>
        <w:t>ственной итоговой аттестации обучающихся, освоивших основные образовател</w:t>
      </w:r>
      <w:r w:rsidRPr="00CE7CEF">
        <w:rPr>
          <w:rStyle w:val="FontStyle30"/>
          <w:sz w:val="28"/>
          <w:szCs w:val="28"/>
        </w:rPr>
        <w:t>ь</w:t>
      </w:r>
      <w:r w:rsidRPr="00CE7CEF">
        <w:rPr>
          <w:rStyle w:val="FontStyle30"/>
          <w:sz w:val="28"/>
          <w:szCs w:val="28"/>
        </w:rPr>
        <w:t>ные программы основного общего и среднего общего образования;</w:t>
      </w:r>
    </w:p>
    <w:p w:rsidR="003D0184" w:rsidRPr="00CE7CEF" w:rsidRDefault="003D0184" w:rsidP="003D0184">
      <w:pPr>
        <w:pStyle w:val="Style3"/>
        <w:widowControl/>
        <w:numPr>
          <w:ilvl w:val="0"/>
          <w:numId w:val="5"/>
        </w:numPr>
        <w:tabs>
          <w:tab w:val="left" w:pos="955"/>
        </w:tabs>
        <w:spacing w:line="298" w:lineRule="exact"/>
        <w:ind w:firstLine="567"/>
        <w:rPr>
          <w:rStyle w:val="FontStyle30"/>
          <w:sz w:val="28"/>
          <w:szCs w:val="28"/>
        </w:rPr>
      </w:pPr>
      <w:r w:rsidRPr="00CE7CEF">
        <w:rPr>
          <w:rStyle w:val="FontStyle30"/>
          <w:sz w:val="28"/>
          <w:szCs w:val="28"/>
        </w:rPr>
        <w:t>федеральная информационная система оценки качества образования (база результатов Всероссийских проверочных работ);</w:t>
      </w:r>
    </w:p>
    <w:p w:rsidR="003D0184" w:rsidRPr="00CE7CEF" w:rsidRDefault="003D0184" w:rsidP="003D0184">
      <w:pPr>
        <w:pStyle w:val="Style3"/>
        <w:widowControl/>
        <w:numPr>
          <w:ilvl w:val="0"/>
          <w:numId w:val="5"/>
        </w:numPr>
        <w:tabs>
          <w:tab w:val="left" w:pos="955"/>
        </w:tabs>
        <w:spacing w:line="298" w:lineRule="exact"/>
        <w:ind w:firstLine="567"/>
        <w:rPr>
          <w:rStyle w:val="FontStyle30"/>
          <w:sz w:val="28"/>
          <w:szCs w:val="28"/>
        </w:rPr>
      </w:pPr>
      <w:r w:rsidRPr="00CE7CEF">
        <w:rPr>
          <w:rStyle w:val="FontStyle30"/>
          <w:sz w:val="28"/>
          <w:szCs w:val="28"/>
        </w:rPr>
        <w:t>база результатов национальных исследований качества образования, пол</w:t>
      </w:r>
      <w:r w:rsidRPr="00CE7CEF">
        <w:rPr>
          <w:rStyle w:val="FontStyle30"/>
          <w:sz w:val="28"/>
          <w:szCs w:val="28"/>
        </w:rPr>
        <w:t>у</w:t>
      </w:r>
      <w:r w:rsidRPr="00CE7CEF">
        <w:rPr>
          <w:rStyle w:val="FontStyle30"/>
          <w:sz w:val="28"/>
          <w:szCs w:val="28"/>
        </w:rPr>
        <w:t>ченных от регионального координатора;</w:t>
      </w:r>
    </w:p>
    <w:p w:rsidR="003D0184" w:rsidRPr="00CE7CEF" w:rsidRDefault="003D0184" w:rsidP="003D0184">
      <w:pPr>
        <w:pStyle w:val="Style3"/>
        <w:widowControl/>
        <w:numPr>
          <w:ilvl w:val="0"/>
          <w:numId w:val="5"/>
        </w:numPr>
        <w:tabs>
          <w:tab w:val="left" w:pos="955"/>
        </w:tabs>
        <w:spacing w:line="298" w:lineRule="exact"/>
        <w:ind w:firstLine="567"/>
        <w:rPr>
          <w:rStyle w:val="FontStyle30"/>
          <w:sz w:val="28"/>
          <w:szCs w:val="28"/>
        </w:rPr>
      </w:pPr>
      <w:r w:rsidRPr="00CE7CEF">
        <w:rPr>
          <w:rStyle w:val="FontStyle30"/>
          <w:sz w:val="28"/>
          <w:szCs w:val="28"/>
        </w:rPr>
        <w:t>база результатов международных сопоставительных исследований в сфере образования (</w:t>
      </w:r>
      <w:r w:rsidRPr="00CE7CEF">
        <w:rPr>
          <w:rStyle w:val="FontStyle30"/>
          <w:sz w:val="28"/>
          <w:szCs w:val="28"/>
          <w:lang w:val="en-US"/>
        </w:rPr>
        <w:t>PIRLS</w:t>
      </w:r>
      <w:r w:rsidRPr="00CE7CEF">
        <w:rPr>
          <w:rStyle w:val="FontStyle30"/>
          <w:sz w:val="28"/>
          <w:szCs w:val="28"/>
        </w:rPr>
        <w:t xml:space="preserve">, </w:t>
      </w:r>
      <w:r w:rsidRPr="00CE7CEF">
        <w:rPr>
          <w:rStyle w:val="FontStyle30"/>
          <w:sz w:val="28"/>
          <w:szCs w:val="28"/>
          <w:lang w:val="en-US"/>
        </w:rPr>
        <w:t>TIMMS</w:t>
      </w:r>
      <w:r w:rsidRPr="00CE7CEF">
        <w:rPr>
          <w:rStyle w:val="FontStyle30"/>
          <w:sz w:val="28"/>
          <w:szCs w:val="28"/>
        </w:rPr>
        <w:t xml:space="preserve">, </w:t>
      </w:r>
      <w:r w:rsidRPr="00CE7CEF">
        <w:rPr>
          <w:rStyle w:val="FontStyle30"/>
          <w:sz w:val="28"/>
          <w:szCs w:val="28"/>
          <w:lang w:val="en-US"/>
        </w:rPr>
        <w:t>PISA</w:t>
      </w:r>
      <w:r w:rsidRPr="00CE7CEF">
        <w:rPr>
          <w:rStyle w:val="FontStyle30"/>
          <w:sz w:val="28"/>
          <w:szCs w:val="28"/>
        </w:rPr>
        <w:t xml:space="preserve"> и др.), полученных от регионального коорд</w:t>
      </w:r>
      <w:r w:rsidRPr="00CE7CEF">
        <w:rPr>
          <w:rStyle w:val="FontStyle30"/>
          <w:sz w:val="28"/>
          <w:szCs w:val="28"/>
        </w:rPr>
        <w:t>и</w:t>
      </w:r>
      <w:r w:rsidRPr="00CE7CEF">
        <w:rPr>
          <w:rStyle w:val="FontStyle30"/>
          <w:sz w:val="28"/>
          <w:szCs w:val="28"/>
        </w:rPr>
        <w:t>натора;</w:t>
      </w:r>
    </w:p>
    <w:p w:rsidR="003D0184" w:rsidRPr="00CE7CEF" w:rsidRDefault="003D0184" w:rsidP="003D0184">
      <w:pPr>
        <w:pStyle w:val="Style3"/>
        <w:widowControl/>
        <w:numPr>
          <w:ilvl w:val="0"/>
          <w:numId w:val="5"/>
        </w:numPr>
        <w:tabs>
          <w:tab w:val="left" w:pos="955"/>
        </w:tabs>
        <w:spacing w:line="298" w:lineRule="exact"/>
        <w:ind w:firstLine="567"/>
        <w:rPr>
          <w:rStyle w:val="FontStyle30"/>
          <w:sz w:val="28"/>
          <w:szCs w:val="28"/>
        </w:rPr>
      </w:pPr>
      <w:r w:rsidRPr="00CE7CEF">
        <w:rPr>
          <w:rStyle w:val="FontStyle30"/>
          <w:sz w:val="28"/>
          <w:szCs w:val="28"/>
        </w:rPr>
        <w:t>база результатов региональных и муниципальных диагностических работ;</w:t>
      </w:r>
    </w:p>
    <w:p w:rsidR="003D0184" w:rsidRPr="00CE1AB1" w:rsidRDefault="003D0184" w:rsidP="003D0184">
      <w:pPr>
        <w:pStyle w:val="Style3"/>
        <w:widowControl/>
        <w:numPr>
          <w:ilvl w:val="0"/>
          <w:numId w:val="5"/>
        </w:numPr>
        <w:tabs>
          <w:tab w:val="left" w:pos="955"/>
        </w:tabs>
        <w:spacing w:line="298" w:lineRule="exact"/>
        <w:ind w:firstLine="567"/>
        <w:rPr>
          <w:rStyle w:val="FontStyle30"/>
          <w:sz w:val="28"/>
          <w:szCs w:val="28"/>
        </w:rPr>
      </w:pPr>
      <w:r w:rsidRPr="00CE1AB1">
        <w:rPr>
          <w:rStyle w:val="FontStyle30"/>
          <w:sz w:val="28"/>
          <w:szCs w:val="28"/>
        </w:rPr>
        <w:t>база олимпиад школьников;</w:t>
      </w:r>
    </w:p>
    <w:p w:rsidR="003D0184" w:rsidRPr="00CE1AB1" w:rsidRDefault="003D0184" w:rsidP="003D0184">
      <w:pPr>
        <w:pStyle w:val="Style3"/>
        <w:widowControl/>
        <w:numPr>
          <w:ilvl w:val="0"/>
          <w:numId w:val="5"/>
        </w:numPr>
        <w:tabs>
          <w:tab w:val="left" w:pos="955"/>
        </w:tabs>
        <w:spacing w:line="298" w:lineRule="exact"/>
        <w:ind w:firstLine="567"/>
        <w:rPr>
          <w:rStyle w:val="FontStyle30"/>
          <w:sz w:val="28"/>
          <w:szCs w:val="28"/>
        </w:rPr>
      </w:pPr>
      <w:r w:rsidRPr="00CE1AB1">
        <w:rPr>
          <w:rStyle w:val="FontStyle30"/>
          <w:sz w:val="28"/>
          <w:szCs w:val="28"/>
        </w:rPr>
        <w:t>открытые статистические данные, опрос ОО (контекстные данные образ</w:t>
      </w:r>
      <w:r w:rsidRPr="00CE1AB1">
        <w:rPr>
          <w:rStyle w:val="FontStyle30"/>
          <w:sz w:val="28"/>
          <w:szCs w:val="28"/>
        </w:rPr>
        <w:t>о</w:t>
      </w:r>
      <w:r w:rsidRPr="00CE1AB1">
        <w:rPr>
          <w:rStyle w:val="FontStyle30"/>
          <w:sz w:val="28"/>
          <w:szCs w:val="28"/>
        </w:rPr>
        <w:t>вательных организаций).</w:t>
      </w:r>
    </w:p>
    <w:p w:rsidR="003D0184" w:rsidRPr="003D0184" w:rsidRDefault="003D0184" w:rsidP="00C15E43">
      <w:pPr>
        <w:tabs>
          <w:tab w:val="left" w:pos="3643"/>
        </w:tabs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15E43" w:rsidRPr="00CE1AB1" w:rsidRDefault="00CE1AB1" w:rsidP="00CE1AB1">
      <w:pPr>
        <w:tabs>
          <w:tab w:val="left" w:pos="3643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1AB1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C15E43" w:rsidRPr="00CE1AB1">
        <w:rPr>
          <w:rFonts w:ascii="Times New Roman" w:hAnsi="Times New Roman" w:cs="Times New Roman"/>
          <w:bCs/>
          <w:sz w:val="28"/>
          <w:szCs w:val="28"/>
        </w:rPr>
        <w:t>Составляющие мониторинга</w:t>
      </w:r>
      <w:bookmarkEnd w:id="3"/>
    </w:p>
    <w:p w:rsidR="00C15E43" w:rsidRPr="00C15E43" w:rsidRDefault="00CE1AB1" w:rsidP="00B40078">
      <w:pPr>
        <w:tabs>
          <w:tab w:val="left" w:pos="13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2C3E">
        <w:rPr>
          <w:rFonts w:ascii="Times New Roman" w:hAnsi="Times New Roman" w:cs="Times New Roman"/>
          <w:sz w:val="28"/>
          <w:szCs w:val="28"/>
        </w:rPr>
        <w:t>.1</w:t>
      </w:r>
      <w:r w:rsidR="009C2372">
        <w:rPr>
          <w:rFonts w:ascii="Times New Roman" w:hAnsi="Times New Roman" w:cs="Times New Roman"/>
          <w:sz w:val="28"/>
          <w:szCs w:val="28"/>
        </w:rPr>
        <w:t xml:space="preserve">. </w:t>
      </w:r>
      <w:r w:rsidR="00C15E43" w:rsidRPr="00C15E43">
        <w:rPr>
          <w:rFonts w:ascii="Times New Roman" w:hAnsi="Times New Roman" w:cs="Times New Roman"/>
          <w:sz w:val="28"/>
          <w:szCs w:val="28"/>
        </w:rPr>
        <w:t>Методы сбора информации: формализованный сбор статистических данных, анкетирование образовательных организаций; изучение открытых исто</w:t>
      </w:r>
      <w:r w:rsidR="00C15E43" w:rsidRPr="00C15E43">
        <w:rPr>
          <w:rFonts w:ascii="Times New Roman" w:hAnsi="Times New Roman" w:cs="Times New Roman"/>
          <w:sz w:val="28"/>
          <w:szCs w:val="28"/>
        </w:rPr>
        <w:t>ч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ников; использование данных государственной статистики; </w:t>
      </w:r>
      <w:r w:rsidR="00B40078">
        <w:rPr>
          <w:rFonts w:ascii="Times New Roman" w:hAnsi="Times New Roman" w:cs="Times New Roman"/>
          <w:sz w:val="28"/>
          <w:szCs w:val="28"/>
        </w:rPr>
        <w:t xml:space="preserve">полученные данные </w:t>
      </w:r>
      <w:r w:rsidR="00C15E43" w:rsidRPr="00C15E43">
        <w:rPr>
          <w:rFonts w:ascii="Times New Roman" w:hAnsi="Times New Roman" w:cs="Times New Roman"/>
          <w:sz w:val="28"/>
          <w:szCs w:val="28"/>
        </w:rPr>
        <w:t>международных</w:t>
      </w:r>
      <w:r w:rsidR="00B40078">
        <w:rPr>
          <w:rFonts w:ascii="Times New Roman" w:hAnsi="Times New Roman" w:cs="Times New Roman"/>
          <w:sz w:val="28"/>
          <w:szCs w:val="28"/>
        </w:rPr>
        <w:t>, национальных, региональных, муниципальных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сравнительных исследований и работ.</w:t>
      </w:r>
    </w:p>
    <w:p w:rsidR="00C15E43" w:rsidRPr="00C15E43" w:rsidRDefault="00CE1AB1" w:rsidP="00B40078">
      <w:pPr>
        <w:tabs>
          <w:tab w:val="left" w:pos="12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7081">
        <w:rPr>
          <w:rFonts w:ascii="Times New Roman" w:hAnsi="Times New Roman" w:cs="Times New Roman"/>
          <w:sz w:val="28"/>
          <w:szCs w:val="28"/>
        </w:rPr>
        <w:t>.2</w:t>
      </w:r>
      <w:r w:rsidR="009C2372">
        <w:rPr>
          <w:rFonts w:ascii="Times New Roman" w:hAnsi="Times New Roman" w:cs="Times New Roman"/>
          <w:sz w:val="28"/>
          <w:szCs w:val="28"/>
        </w:rPr>
        <w:t>.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</w:t>
      </w:r>
      <w:r w:rsidR="00696DA1">
        <w:rPr>
          <w:rFonts w:ascii="Times New Roman" w:hAnsi="Times New Roman" w:cs="Times New Roman"/>
          <w:sz w:val="28"/>
          <w:szCs w:val="28"/>
        </w:rPr>
        <w:t>Обработка, систематизация и хранение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информации:</w:t>
      </w:r>
    </w:p>
    <w:p w:rsidR="00C15E43" w:rsidRPr="00C15E43" w:rsidRDefault="00903374" w:rsidP="00B40078">
      <w:pPr>
        <w:tabs>
          <w:tab w:val="left" w:pos="10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E43" w:rsidRPr="00C15E43">
        <w:rPr>
          <w:rFonts w:ascii="Times New Roman" w:hAnsi="Times New Roman" w:cs="Times New Roman"/>
          <w:sz w:val="28"/>
          <w:szCs w:val="28"/>
        </w:rPr>
        <w:t>муниципальным оператором по осуществлению мониторинга является МКУ «</w:t>
      </w:r>
      <w:r w:rsidR="0090775F">
        <w:rPr>
          <w:rFonts w:ascii="Times New Roman" w:hAnsi="Times New Roman" w:cs="Times New Roman"/>
          <w:sz w:val="28"/>
          <w:szCs w:val="28"/>
        </w:rPr>
        <w:t>Управление образования Мотыгинского района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90775F">
        <w:rPr>
          <w:rFonts w:ascii="Times New Roman" w:hAnsi="Times New Roman" w:cs="Times New Roman"/>
          <w:sz w:val="28"/>
          <w:szCs w:val="28"/>
        </w:rPr>
        <w:t>УО</w:t>
      </w:r>
      <w:r w:rsidR="00C15E43" w:rsidRPr="00C15E43">
        <w:rPr>
          <w:rFonts w:ascii="Times New Roman" w:hAnsi="Times New Roman" w:cs="Times New Roman"/>
          <w:sz w:val="28"/>
          <w:szCs w:val="28"/>
        </w:rPr>
        <w:t>);</w:t>
      </w:r>
    </w:p>
    <w:p w:rsidR="00C15E43" w:rsidRPr="00C15E43" w:rsidRDefault="00903374" w:rsidP="00B40078">
      <w:pPr>
        <w:tabs>
          <w:tab w:val="left" w:pos="9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ответственным за обработку, систематизацию и хранение информации, </w:t>
      </w:r>
      <w:r w:rsidR="00C15E43" w:rsidRPr="00C15E43">
        <w:rPr>
          <w:rFonts w:ascii="Times New Roman" w:hAnsi="Times New Roman" w:cs="Times New Roman"/>
          <w:sz w:val="28"/>
          <w:szCs w:val="28"/>
        </w:rPr>
        <w:lastRenderedPageBreak/>
        <w:t xml:space="preserve">полученной в результате проведения комплексного мониторинга, является </w:t>
      </w:r>
      <w:r w:rsidR="0090775F">
        <w:rPr>
          <w:rFonts w:ascii="Times New Roman" w:hAnsi="Times New Roman" w:cs="Times New Roman"/>
          <w:sz w:val="28"/>
          <w:szCs w:val="28"/>
        </w:rPr>
        <w:t>У</w:t>
      </w:r>
      <w:r w:rsidR="00C15E43" w:rsidRPr="00C15E43">
        <w:rPr>
          <w:rFonts w:ascii="Times New Roman" w:hAnsi="Times New Roman" w:cs="Times New Roman"/>
          <w:sz w:val="28"/>
          <w:szCs w:val="28"/>
        </w:rPr>
        <w:t>О;</w:t>
      </w:r>
    </w:p>
    <w:p w:rsidR="00C15E43" w:rsidRPr="00C15E43" w:rsidRDefault="00903374" w:rsidP="00B40078">
      <w:pPr>
        <w:tabs>
          <w:tab w:val="left" w:pos="9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E43" w:rsidRPr="00C15E43">
        <w:rPr>
          <w:rFonts w:ascii="Times New Roman" w:hAnsi="Times New Roman" w:cs="Times New Roman"/>
          <w:sz w:val="28"/>
          <w:szCs w:val="28"/>
        </w:rPr>
        <w:t>сбор, обработка, систематизация и хранение полученной в результате пр</w:t>
      </w:r>
      <w:r w:rsidR="00C15E43" w:rsidRPr="00C15E43">
        <w:rPr>
          <w:rFonts w:ascii="Times New Roman" w:hAnsi="Times New Roman" w:cs="Times New Roman"/>
          <w:sz w:val="28"/>
          <w:szCs w:val="28"/>
        </w:rPr>
        <w:t>о</w:t>
      </w:r>
      <w:r w:rsidR="00C15E43" w:rsidRPr="00C15E43">
        <w:rPr>
          <w:rFonts w:ascii="Times New Roman" w:hAnsi="Times New Roman" w:cs="Times New Roman"/>
          <w:sz w:val="28"/>
          <w:szCs w:val="28"/>
        </w:rPr>
        <w:t>ведения мониторинга информации осуществляется лицом / лицами, назначенн</w:t>
      </w:r>
      <w:r w:rsidR="00C15E43" w:rsidRPr="00C15E43">
        <w:rPr>
          <w:rFonts w:ascii="Times New Roman" w:hAnsi="Times New Roman" w:cs="Times New Roman"/>
          <w:sz w:val="28"/>
          <w:szCs w:val="28"/>
        </w:rPr>
        <w:t>ы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ми </w:t>
      </w:r>
      <w:r w:rsidR="00CE1AB1">
        <w:rPr>
          <w:rFonts w:ascii="Times New Roman" w:hAnsi="Times New Roman" w:cs="Times New Roman"/>
          <w:sz w:val="28"/>
          <w:szCs w:val="28"/>
        </w:rPr>
        <w:t>приказом (распоряжением)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</w:t>
      </w:r>
      <w:r w:rsidR="00CE1AB1">
        <w:rPr>
          <w:rFonts w:ascii="Times New Roman" w:hAnsi="Times New Roman" w:cs="Times New Roman"/>
          <w:sz w:val="28"/>
          <w:szCs w:val="28"/>
        </w:rPr>
        <w:t>УО</w:t>
      </w:r>
      <w:r w:rsidR="00C15E43" w:rsidRPr="00C15E43">
        <w:rPr>
          <w:rFonts w:ascii="Times New Roman" w:hAnsi="Times New Roman" w:cs="Times New Roman"/>
          <w:sz w:val="28"/>
          <w:szCs w:val="28"/>
        </w:rPr>
        <w:t>, ответственными за реализацию мониторинга;</w:t>
      </w:r>
    </w:p>
    <w:p w:rsidR="00C15E43" w:rsidRDefault="00903374" w:rsidP="00B40078">
      <w:pPr>
        <w:tabs>
          <w:tab w:val="left" w:pos="9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E43" w:rsidRPr="00C15E43">
        <w:rPr>
          <w:rFonts w:ascii="Times New Roman" w:hAnsi="Times New Roman" w:cs="Times New Roman"/>
          <w:sz w:val="28"/>
          <w:szCs w:val="28"/>
        </w:rPr>
        <w:t>лица,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распространение результатов.</w:t>
      </w:r>
    </w:p>
    <w:p w:rsidR="00696DA1" w:rsidRPr="00DB4BC2" w:rsidRDefault="00047081" w:rsidP="00696D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5.3</w:t>
      </w:r>
      <w:r w:rsidR="00696DA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96DA1" w:rsidRPr="00DB4BC2">
        <w:rPr>
          <w:rFonts w:ascii="Times New Roman" w:hAnsi="Times New Roman" w:cs="Times New Roman"/>
          <w:color w:val="auto"/>
          <w:sz w:val="28"/>
          <w:szCs w:val="28"/>
        </w:rPr>
        <w:t>Процесс сбора, хранения, обработки и интерпретации информации</w:t>
      </w:r>
      <w:r w:rsidR="00696DA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96DA1"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 а также исполнители работ и формы представления информации устанавливаются нормативными правовыми документами, регламентирующими процедуры ко</w:t>
      </w:r>
      <w:r w:rsidR="00696DA1" w:rsidRPr="00DB4BC2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696DA1" w:rsidRPr="00DB4BC2">
        <w:rPr>
          <w:rFonts w:ascii="Times New Roman" w:hAnsi="Times New Roman" w:cs="Times New Roman"/>
          <w:color w:val="auto"/>
          <w:sz w:val="28"/>
          <w:szCs w:val="28"/>
        </w:rPr>
        <w:t>троля и оценки качества образования.</w:t>
      </w:r>
    </w:p>
    <w:p w:rsidR="00CE1AB1" w:rsidRPr="00C15E43" w:rsidRDefault="00CE1AB1" w:rsidP="00B40078">
      <w:pPr>
        <w:tabs>
          <w:tab w:val="left" w:pos="9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E43" w:rsidRPr="00903374" w:rsidRDefault="00CE1AB1" w:rsidP="00B40078">
      <w:pPr>
        <w:tabs>
          <w:tab w:val="left" w:pos="2398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903374">
        <w:rPr>
          <w:rFonts w:ascii="Times New Roman" w:hAnsi="Times New Roman" w:cs="Times New Roman"/>
          <w:bCs/>
          <w:sz w:val="28"/>
          <w:szCs w:val="28"/>
        </w:rPr>
        <w:t>6.</w:t>
      </w:r>
      <w:r w:rsidR="00903374" w:rsidRPr="009033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E43" w:rsidRPr="00903374">
        <w:rPr>
          <w:rFonts w:ascii="Times New Roman" w:hAnsi="Times New Roman" w:cs="Times New Roman"/>
          <w:bCs/>
          <w:sz w:val="28"/>
          <w:szCs w:val="28"/>
        </w:rPr>
        <w:t>Учет и использование результатов мониторинга</w:t>
      </w:r>
      <w:bookmarkEnd w:id="4"/>
    </w:p>
    <w:p w:rsidR="00C15E43" w:rsidRPr="00C15E43" w:rsidRDefault="00CE1AB1" w:rsidP="00B40078">
      <w:pPr>
        <w:tabs>
          <w:tab w:val="left" w:pos="13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2372">
        <w:rPr>
          <w:rFonts w:ascii="Times New Roman" w:hAnsi="Times New Roman" w:cs="Times New Roman"/>
          <w:sz w:val="28"/>
          <w:szCs w:val="28"/>
        </w:rPr>
        <w:t>.1.</w:t>
      </w:r>
      <w:r w:rsidR="00903374">
        <w:rPr>
          <w:rFonts w:ascii="Times New Roman" w:hAnsi="Times New Roman" w:cs="Times New Roman"/>
          <w:sz w:val="28"/>
          <w:szCs w:val="28"/>
        </w:rPr>
        <w:t xml:space="preserve"> </w:t>
      </w:r>
      <w:r w:rsidR="00C15E43" w:rsidRPr="00C15E43">
        <w:rPr>
          <w:rFonts w:ascii="Times New Roman" w:hAnsi="Times New Roman" w:cs="Times New Roman"/>
          <w:sz w:val="28"/>
          <w:szCs w:val="28"/>
        </w:rPr>
        <w:t>По результатам мониторинга осуществляется обработка полученной информации с использованием комплексного сравнительного анализа по нескол</w:t>
      </w:r>
      <w:r w:rsidR="00C15E43" w:rsidRPr="00C15E43">
        <w:rPr>
          <w:rFonts w:ascii="Times New Roman" w:hAnsi="Times New Roman" w:cs="Times New Roman"/>
          <w:sz w:val="28"/>
          <w:szCs w:val="28"/>
        </w:rPr>
        <w:t>ь</w:t>
      </w:r>
      <w:r w:rsidR="00C15E43" w:rsidRPr="00C15E43">
        <w:rPr>
          <w:rFonts w:ascii="Times New Roman" w:hAnsi="Times New Roman" w:cs="Times New Roman"/>
          <w:sz w:val="28"/>
          <w:szCs w:val="28"/>
        </w:rPr>
        <w:t>ким процедурам на основе кластерного подхода с использованием статистич</w:t>
      </w:r>
      <w:r w:rsidR="00C15E43" w:rsidRPr="00C15E43">
        <w:rPr>
          <w:rFonts w:ascii="Times New Roman" w:hAnsi="Times New Roman" w:cs="Times New Roman"/>
          <w:sz w:val="28"/>
          <w:szCs w:val="28"/>
        </w:rPr>
        <w:t>е</w:t>
      </w:r>
      <w:r w:rsidR="00C15E43" w:rsidRPr="00C15E43">
        <w:rPr>
          <w:rFonts w:ascii="Times New Roman" w:hAnsi="Times New Roman" w:cs="Times New Roman"/>
          <w:sz w:val="28"/>
          <w:szCs w:val="28"/>
        </w:rPr>
        <w:t>ских, аналитических и экспертных методов анализа результатов. На основе пол</w:t>
      </w:r>
      <w:r w:rsidR="00C15E43" w:rsidRPr="00C15E43">
        <w:rPr>
          <w:rFonts w:ascii="Times New Roman" w:hAnsi="Times New Roman" w:cs="Times New Roman"/>
          <w:sz w:val="28"/>
          <w:szCs w:val="28"/>
        </w:rPr>
        <w:t>у</w:t>
      </w:r>
      <w:r w:rsidR="00C15E43" w:rsidRPr="00C15E43">
        <w:rPr>
          <w:rFonts w:ascii="Times New Roman" w:hAnsi="Times New Roman" w:cs="Times New Roman"/>
          <w:sz w:val="28"/>
          <w:szCs w:val="28"/>
        </w:rPr>
        <w:t>ченных результатов</w:t>
      </w:r>
      <w:r w:rsidR="00B40078">
        <w:rPr>
          <w:rFonts w:ascii="Times New Roman" w:hAnsi="Times New Roman" w:cs="Times New Roman"/>
          <w:sz w:val="28"/>
          <w:szCs w:val="28"/>
        </w:rPr>
        <w:t xml:space="preserve"> </w:t>
      </w:r>
      <w:r w:rsidR="00C15E43" w:rsidRPr="00C15E43">
        <w:rPr>
          <w:rFonts w:ascii="Times New Roman" w:hAnsi="Times New Roman" w:cs="Times New Roman"/>
          <w:sz w:val="28"/>
          <w:szCs w:val="28"/>
        </w:rPr>
        <w:t>осуществляется разработка мер, адрес</w:t>
      </w:r>
      <w:r w:rsidR="002B68FF">
        <w:rPr>
          <w:rFonts w:ascii="Times New Roman" w:hAnsi="Times New Roman" w:cs="Times New Roman"/>
          <w:sz w:val="28"/>
          <w:szCs w:val="28"/>
        </w:rPr>
        <w:t>ных</w:t>
      </w:r>
      <w:r w:rsidR="00C15E43" w:rsidRPr="00C15E43">
        <w:rPr>
          <w:rFonts w:ascii="Times New Roman" w:hAnsi="Times New Roman" w:cs="Times New Roman"/>
          <w:sz w:val="28"/>
          <w:szCs w:val="28"/>
        </w:rPr>
        <w:t xml:space="preserve"> рекоменда</w:t>
      </w:r>
      <w:r w:rsidR="002B68FF">
        <w:rPr>
          <w:rFonts w:ascii="Times New Roman" w:hAnsi="Times New Roman" w:cs="Times New Roman"/>
          <w:sz w:val="28"/>
          <w:szCs w:val="28"/>
        </w:rPr>
        <w:t>ций</w:t>
      </w:r>
      <w:r w:rsidR="00F12C3E">
        <w:rPr>
          <w:rFonts w:ascii="Times New Roman" w:hAnsi="Times New Roman" w:cs="Times New Roman"/>
          <w:sz w:val="28"/>
          <w:szCs w:val="28"/>
        </w:rPr>
        <w:t>.</w:t>
      </w:r>
    </w:p>
    <w:p w:rsidR="00F12C3E" w:rsidRPr="009C2372" w:rsidRDefault="00CE1AB1" w:rsidP="00F12C3E">
      <w:pPr>
        <w:pStyle w:val="Style5"/>
        <w:widowControl/>
        <w:spacing w:line="298" w:lineRule="exact"/>
        <w:ind w:firstLine="709"/>
        <w:rPr>
          <w:rStyle w:val="FontStyle29"/>
          <w:b w:val="0"/>
          <w:sz w:val="28"/>
          <w:szCs w:val="28"/>
        </w:rPr>
      </w:pPr>
      <w:r>
        <w:rPr>
          <w:sz w:val="28"/>
          <w:szCs w:val="28"/>
        </w:rPr>
        <w:t>6</w:t>
      </w:r>
      <w:r w:rsidR="009C2372">
        <w:rPr>
          <w:sz w:val="28"/>
          <w:szCs w:val="28"/>
        </w:rPr>
        <w:t>.2.</w:t>
      </w:r>
      <w:r w:rsidR="00903374">
        <w:rPr>
          <w:sz w:val="28"/>
          <w:szCs w:val="28"/>
        </w:rPr>
        <w:t xml:space="preserve"> </w:t>
      </w:r>
      <w:r w:rsidR="00C15E43" w:rsidRPr="00C15E43">
        <w:rPr>
          <w:sz w:val="28"/>
          <w:szCs w:val="28"/>
        </w:rPr>
        <w:t xml:space="preserve">Адресные рекомендации могут быть направлены как в адрес отдельных образовательных организаций, так и </w:t>
      </w:r>
      <w:r w:rsidR="002B68FF">
        <w:rPr>
          <w:sz w:val="28"/>
          <w:szCs w:val="28"/>
        </w:rPr>
        <w:t>в адрес отдельных целевых групп (</w:t>
      </w:r>
      <w:r w:rsidR="00C15E43" w:rsidRPr="00C15E43">
        <w:rPr>
          <w:sz w:val="28"/>
          <w:szCs w:val="28"/>
        </w:rPr>
        <w:t>специал</w:t>
      </w:r>
      <w:r w:rsidR="00C15E43" w:rsidRPr="00C15E43">
        <w:rPr>
          <w:sz w:val="28"/>
          <w:szCs w:val="28"/>
        </w:rPr>
        <w:t>и</w:t>
      </w:r>
      <w:r w:rsidR="00C15E43" w:rsidRPr="00C15E43">
        <w:rPr>
          <w:sz w:val="28"/>
          <w:szCs w:val="28"/>
        </w:rPr>
        <w:t xml:space="preserve">стов </w:t>
      </w:r>
      <w:r>
        <w:rPr>
          <w:sz w:val="28"/>
          <w:szCs w:val="28"/>
        </w:rPr>
        <w:t>УО</w:t>
      </w:r>
      <w:r w:rsidR="00C15E43" w:rsidRPr="00C15E43">
        <w:rPr>
          <w:sz w:val="28"/>
          <w:szCs w:val="28"/>
        </w:rPr>
        <w:t>, руководящих и педагогических работников школ</w:t>
      </w:r>
      <w:r w:rsidR="00F12C3E">
        <w:rPr>
          <w:sz w:val="28"/>
          <w:szCs w:val="28"/>
        </w:rPr>
        <w:t>, обучающимся, род</w:t>
      </w:r>
      <w:r w:rsidR="00F12C3E">
        <w:rPr>
          <w:sz w:val="28"/>
          <w:szCs w:val="28"/>
        </w:rPr>
        <w:t>и</w:t>
      </w:r>
      <w:r w:rsidR="00F12C3E">
        <w:rPr>
          <w:sz w:val="28"/>
          <w:szCs w:val="28"/>
        </w:rPr>
        <w:t>телям</w:t>
      </w:r>
      <w:r w:rsidR="001A5452">
        <w:rPr>
          <w:sz w:val="28"/>
          <w:szCs w:val="28"/>
        </w:rPr>
        <w:t xml:space="preserve"> </w:t>
      </w:r>
      <w:r w:rsidR="00F12C3E">
        <w:rPr>
          <w:sz w:val="28"/>
          <w:szCs w:val="28"/>
        </w:rPr>
        <w:t>(законным представителям)</w:t>
      </w:r>
      <w:r w:rsidR="00C15E43" w:rsidRPr="00C15E43">
        <w:rPr>
          <w:sz w:val="28"/>
          <w:szCs w:val="28"/>
        </w:rPr>
        <w:t>);</w:t>
      </w:r>
      <w:r w:rsidR="00F12C3E" w:rsidRPr="00F12C3E">
        <w:rPr>
          <w:rStyle w:val="FontStyle29"/>
          <w:b w:val="0"/>
          <w:sz w:val="28"/>
          <w:szCs w:val="28"/>
        </w:rPr>
        <w:t xml:space="preserve"> </w:t>
      </w:r>
    </w:p>
    <w:p w:rsidR="00C15E43" w:rsidRPr="00C15E43" w:rsidRDefault="00C15E43" w:rsidP="002B68FF">
      <w:pPr>
        <w:tabs>
          <w:tab w:val="left" w:pos="12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05C" w:rsidRPr="00DB4BC2" w:rsidRDefault="000C7DCB" w:rsidP="00B40078">
      <w:pPr>
        <w:tabs>
          <w:tab w:val="left" w:pos="3351"/>
        </w:tabs>
        <w:ind w:firstLine="709"/>
        <w:jc w:val="center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="009033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Описание методов сбора информации</w:t>
      </w:r>
    </w:p>
    <w:p w:rsidR="00CB205C" w:rsidRPr="00DB4BC2" w:rsidRDefault="00CB205C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4BC2">
        <w:rPr>
          <w:rFonts w:ascii="Times New Roman" w:hAnsi="Times New Roman" w:cs="Times New Roman"/>
          <w:color w:val="auto"/>
          <w:sz w:val="28"/>
          <w:szCs w:val="28"/>
        </w:rPr>
        <w:t>Аудит документационного обеспечения предусматривает изучение име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щихся нормативных актов в отношении качества их исполнения и достаточности для решения имеющейся проблемы. Аудит проводится в отношении документов, размещенных на официальных сайтах: положения, приказы, распоряжения, отч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ты и др.</w:t>
      </w:r>
    </w:p>
    <w:p w:rsidR="00CB205C" w:rsidRPr="00DB4BC2" w:rsidRDefault="00CB205C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Анкетирование </w:t>
      </w:r>
      <w:r w:rsidR="00DF7AC7">
        <w:rPr>
          <w:rFonts w:ascii="Times New Roman" w:hAnsi="Times New Roman" w:cs="Times New Roman"/>
          <w:color w:val="auto"/>
          <w:sz w:val="28"/>
          <w:szCs w:val="28"/>
        </w:rPr>
        <w:t>- метод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 сбора первичной информации</w:t>
      </w:r>
      <w:r w:rsidR="00DF7AC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 требует разработки анкеты, соответствующей теме мониторинга.</w:t>
      </w:r>
    </w:p>
    <w:p w:rsidR="00CB205C" w:rsidRPr="00DB4BC2" w:rsidRDefault="00CB205C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4BC2">
        <w:rPr>
          <w:rFonts w:ascii="Times New Roman" w:hAnsi="Times New Roman" w:cs="Times New Roman"/>
          <w:color w:val="auto"/>
          <w:sz w:val="28"/>
          <w:szCs w:val="28"/>
        </w:rPr>
        <w:t>Анализ результатов деятельности направлен на проведение исследования представленных продуктов в виде данных о результатах оценочных процедур обучающихся, работ педагогов и администраций школ.</w:t>
      </w:r>
    </w:p>
    <w:p w:rsidR="00CB205C" w:rsidRDefault="00CB205C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4BC2">
        <w:rPr>
          <w:rFonts w:ascii="Times New Roman" w:hAnsi="Times New Roman" w:cs="Times New Roman"/>
          <w:color w:val="auto"/>
          <w:sz w:val="28"/>
          <w:szCs w:val="28"/>
        </w:rPr>
        <w:t>Экспертиза состоит в оценк</w:t>
      </w:r>
      <w:r w:rsidR="000C7DCB" w:rsidRPr="00DB4BC2">
        <w:rPr>
          <w:rFonts w:ascii="Times New Roman" w:hAnsi="Times New Roman" w:cs="Times New Roman"/>
          <w:color w:val="auto"/>
          <w:sz w:val="28"/>
          <w:szCs w:val="28"/>
        </w:rPr>
        <w:t>е параметров определенных проце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ссов или р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зультатов на основе профессионального опыта специалиста, обладающего выс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ким уровнем профессионализма и авторитетом в данной области. В качестве эк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пертов выступают </w:t>
      </w:r>
      <w:r w:rsidR="00DF7AC7">
        <w:rPr>
          <w:rFonts w:ascii="Times New Roman" w:hAnsi="Times New Roman" w:cs="Times New Roman"/>
          <w:color w:val="auto"/>
          <w:sz w:val="28"/>
          <w:szCs w:val="28"/>
        </w:rPr>
        <w:t>специалисты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образования, администрации эффе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тивно работающих общеобразовательных о</w:t>
      </w:r>
      <w:r w:rsidR="00DB4BC2" w:rsidRPr="00DB4BC2">
        <w:rPr>
          <w:rFonts w:ascii="Times New Roman" w:hAnsi="Times New Roman" w:cs="Times New Roman"/>
          <w:color w:val="auto"/>
          <w:sz w:val="28"/>
          <w:szCs w:val="28"/>
        </w:rPr>
        <w:t>рганизаций.</w:t>
      </w:r>
      <w:r w:rsidR="00D354B2"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Экспертизе подвергаются документы (планы или программы работы, отчеты, результаты </w:t>
      </w:r>
      <w:proofErr w:type="spellStart"/>
      <w:r w:rsidRPr="00DB4BC2">
        <w:rPr>
          <w:rFonts w:ascii="Times New Roman" w:hAnsi="Times New Roman" w:cs="Times New Roman"/>
          <w:color w:val="auto"/>
          <w:sz w:val="28"/>
          <w:szCs w:val="28"/>
        </w:rPr>
        <w:t>самообследования</w:t>
      </w:r>
      <w:proofErr w:type="spellEnd"/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 и др.), профессиональная деятельность и ее продукты, мероприятия и т.д.</w:t>
      </w:r>
    </w:p>
    <w:p w:rsidR="009C2372" w:rsidRPr="00DB4BC2" w:rsidRDefault="009C2372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205C" w:rsidRPr="00DB4BC2" w:rsidRDefault="00CB205C" w:rsidP="00B40078">
      <w:pPr>
        <w:tabs>
          <w:tab w:val="left" w:pos="2894"/>
        </w:tabs>
        <w:ind w:firstLine="709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DB4BC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B4BC2"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6C5C02">
        <w:rPr>
          <w:rFonts w:ascii="Times New Roman" w:hAnsi="Times New Roman" w:cs="Times New Roman"/>
          <w:color w:val="auto"/>
          <w:sz w:val="28"/>
          <w:szCs w:val="28"/>
        </w:rPr>
        <w:t xml:space="preserve">Методы 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 обработки информации</w:t>
      </w:r>
    </w:p>
    <w:p w:rsidR="00CB205C" w:rsidRPr="00DB4BC2" w:rsidRDefault="00CB205C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В рамках системы оценки качества подготовки обучающихся применяются 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разнообразные методы обработки данных, которые можно разделить на </w:t>
      </w:r>
      <w:r w:rsidR="00696DA1" w:rsidRPr="00DB4BC2">
        <w:rPr>
          <w:rFonts w:ascii="Times New Roman" w:hAnsi="Times New Roman" w:cs="Times New Roman"/>
          <w:color w:val="auto"/>
          <w:sz w:val="28"/>
          <w:szCs w:val="28"/>
        </w:rPr>
        <w:t>матем</w:t>
      </w:r>
      <w:r w:rsidR="00696DA1" w:rsidRPr="00DB4BC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96DA1"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тические </w:t>
      </w:r>
      <w:r w:rsidR="00696DA1">
        <w:rPr>
          <w:rFonts w:ascii="Times New Roman" w:hAnsi="Times New Roman" w:cs="Times New Roman"/>
          <w:color w:val="auto"/>
          <w:sz w:val="28"/>
          <w:szCs w:val="28"/>
        </w:rPr>
        <w:t>и нематематические</w:t>
      </w:r>
      <w:r w:rsidRPr="00DB4BC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C5C02" w:rsidRDefault="00351455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8.1.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К нематематическим методам обработки информации, используемым во всех мониторингах, относятся:</w:t>
      </w:r>
      <w:r w:rsidR="006C5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группировка</w:t>
      </w:r>
      <w:r w:rsidR="006C5C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классификация</w:t>
      </w:r>
      <w:r w:rsidR="006C5C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обобщение</w:t>
      </w:r>
      <w:r w:rsidR="006C5C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тран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формация отображения аналитических данных</w:t>
      </w:r>
      <w:r w:rsidR="006C5C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сопоставление</w:t>
      </w:r>
      <w:r w:rsidR="00567C7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4BC2"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205C" w:rsidRPr="00DB4BC2" w:rsidRDefault="00351455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8.2.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К математическим методам обработки данных относятся:</w:t>
      </w:r>
    </w:p>
    <w:p w:rsidR="00DB4BC2" w:rsidRDefault="006C5C02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B4BC2">
        <w:rPr>
          <w:rFonts w:ascii="Times New Roman" w:hAnsi="Times New Roman" w:cs="Times New Roman"/>
          <w:color w:val="auto"/>
          <w:sz w:val="28"/>
          <w:szCs w:val="28"/>
        </w:rPr>
        <w:t>Ш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калирование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 р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анжирование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медиана,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среднее арифметическое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расчет доли от общего числа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C5C02" w:rsidRPr="00DB4BC2" w:rsidRDefault="006C5C02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205C" w:rsidRPr="00DB4BC2" w:rsidRDefault="00DB4BC2" w:rsidP="00B40078">
      <w:pPr>
        <w:tabs>
          <w:tab w:val="left" w:pos="2947"/>
        </w:tabs>
        <w:ind w:firstLine="709"/>
        <w:jc w:val="center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9.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Использование информационных систем для сбора информации</w:t>
      </w:r>
      <w:r w:rsidR="00696D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B205C" w:rsidRPr="00DB4BC2" w:rsidRDefault="00DB4BC2" w:rsidP="00B400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9.1.</w:t>
      </w:r>
      <w:r w:rsidR="00696DA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96DA1" w:rsidRPr="00DB4BC2">
        <w:rPr>
          <w:rFonts w:ascii="Times New Roman" w:hAnsi="Times New Roman" w:cs="Times New Roman"/>
          <w:color w:val="auto"/>
          <w:sz w:val="28"/>
          <w:szCs w:val="28"/>
        </w:rPr>
        <w:t>Сбор и обработка информации в рамках</w:t>
      </w:r>
      <w:r w:rsidR="00696D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системы оценки качества по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готовки обучающихся осуществляется с использованием следующих информац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онных систем:</w:t>
      </w:r>
    </w:p>
    <w:p w:rsidR="00CB205C" w:rsidRPr="00DB4BC2" w:rsidRDefault="00903374" w:rsidP="00B40078">
      <w:pPr>
        <w:tabs>
          <w:tab w:val="left" w:pos="88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защищенные таблицы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Excel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с автоматизированной обработкой данных, фильтрацией информации по типам запросов;</w:t>
      </w:r>
    </w:p>
    <w:p w:rsidR="00CB205C" w:rsidRPr="00DB4BC2" w:rsidRDefault="00903374" w:rsidP="00B40078">
      <w:pPr>
        <w:tabs>
          <w:tab w:val="left" w:pos="88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Google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-формы для массовых опросов;</w:t>
      </w:r>
    </w:p>
    <w:p w:rsidR="00CB205C" w:rsidRPr="00DB4BC2" w:rsidRDefault="00903374" w:rsidP="00B40078">
      <w:pPr>
        <w:tabs>
          <w:tab w:val="left" w:pos="110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тестовые оболочки, позволяющие дистанционно участвовать в тестиров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нии;</w:t>
      </w:r>
    </w:p>
    <w:p w:rsidR="00CB205C" w:rsidRPr="00DB4BC2" w:rsidRDefault="00903374" w:rsidP="00B40078">
      <w:pPr>
        <w:tabs>
          <w:tab w:val="left" w:pos="112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совокупность диагностических материалов, разработанных для использ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вания в рамках мониторингов;</w:t>
      </w:r>
    </w:p>
    <w:p w:rsidR="00351455" w:rsidRDefault="00903374" w:rsidP="00B40078">
      <w:pPr>
        <w:tabs>
          <w:tab w:val="left" w:pos="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 xml:space="preserve">средства интернет-связи (официальная электронная почта, группы в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WhatsApp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CB205C" w:rsidRPr="00DB4BC2">
        <w:rPr>
          <w:rFonts w:ascii="Times New Roman" w:hAnsi="Times New Roman" w:cs="Times New Roman"/>
          <w:color w:val="auto"/>
          <w:sz w:val="28"/>
          <w:szCs w:val="28"/>
        </w:rPr>
        <w:t>чаты и др.).</w:t>
      </w:r>
      <w:r w:rsidR="003514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B4BC2" w:rsidRPr="00351455" w:rsidRDefault="00696DA1" w:rsidP="00B40078">
      <w:pPr>
        <w:tabs>
          <w:tab w:val="left" w:pos="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9.2</w:t>
      </w:r>
      <w:r w:rsidR="00351455" w:rsidRPr="0035145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4BC2" w:rsidRPr="00351455">
        <w:rPr>
          <w:rFonts w:ascii="Times New Roman" w:hAnsi="Times New Roman" w:cs="Times New Roman"/>
          <w:color w:val="auto"/>
          <w:sz w:val="28"/>
          <w:szCs w:val="28"/>
        </w:rPr>
        <w:t>Информация, полученная в результате экспертизы и измерения, прео</w:t>
      </w:r>
      <w:r w:rsidR="00DB4BC2" w:rsidRPr="00351455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DB4BC2" w:rsidRPr="00351455">
        <w:rPr>
          <w:rFonts w:ascii="Times New Roman" w:hAnsi="Times New Roman" w:cs="Times New Roman"/>
          <w:color w:val="auto"/>
          <w:sz w:val="28"/>
          <w:szCs w:val="28"/>
        </w:rPr>
        <w:t>разуется в форму, удобную для дальнейшего анализа, интерпретации и принятия управленческих решений.</w:t>
      </w:r>
    </w:p>
    <w:p w:rsidR="00DB4BC2" w:rsidRPr="00351455" w:rsidRDefault="00696DA1" w:rsidP="00B40078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351455" w:rsidRPr="00351455">
        <w:rPr>
          <w:sz w:val="28"/>
          <w:szCs w:val="28"/>
        </w:rPr>
        <w:t xml:space="preserve">. </w:t>
      </w:r>
      <w:r w:rsidR="00DB4BC2" w:rsidRPr="00351455">
        <w:rPr>
          <w:sz w:val="28"/>
          <w:szCs w:val="28"/>
        </w:rPr>
        <w:t xml:space="preserve"> Доведение информации до общественности о результатах оценки кач</w:t>
      </w:r>
      <w:r w:rsidR="00DB4BC2" w:rsidRPr="00351455">
        <w:rPr>
          <w:sz w:val="28"/>
          <w:szCs w:val="28"/>
        </w:rPr>
        <w:t>е</w:t>
      </w:r>
      <w:r w:rsidR="00DB4BC2" w:rsidRPr="00351455">
        <w:rPr>
          <w:sz w:val="28"/>
          <w:szCs w:val="28"/>
        </w:rPr>
        <w:t>ства образования осуществляется посредством публикаций, публичных отчетов и аналитических докладов о состоянии качества образования в Мотыгинском ра</w:t>
      </w:r>
      <w:r w:rsidR="00DB4BC2" w:rsidRPr="00351455">
        <w:rPr>
          <w:sz w:val="28"/>
          <w:szCs w:val="28"/>
        </w:rPr>
        <w:t>й</w:t>
      </w:r>
      <w:r w:rsidR="00DB4BC2" w:rsidRPr="00351455">
        <w:rPr>
          <w:sz w:val="28"/>
          <w:szCs w:val="28"/>
        </w:rPr>
        <w:t>оне.</w:t>
      </w:r>
    </w:p>
    <w:p w:rsidR="00CB205C" w:rsidRPr="00CB205C" w:rsidRDefault="00CB205C" w:rsidP="00CB205C">
      <w:pPr>
        <w:pStyle w:val="Style17"/>
        <w:widowControl/>
        <w:ind w:firstLine="567"/>
        <w:rPr>
          <w:rStyle w:val="FontStyle29"/>
          <w:color w:val="FF0000"/>
        </w:rPr>
      </w:pPr>
    </w:p>
    <w:p w:rsidR="00DF7AC7" w:rsidRDefault="009C2372" w:rsidP="009C2372">
      <w:pPr>
        <w:pStyle w:val="Style17"/>
        <w:widowControl/>
        <w:ind w:firstLine="567"/>
        <w:jc w:val="center"/>
        <w:rPr>
          <w:rStyle w:val="FontStyle29"/>
          <w:b w:val="0"/>
          <w:sz w:val="28"/>
          <w:szCs w:val="28"/>
        </w:rPr>
      </w:pPr>
      <w:r w:rsidRPr="009C2372">
        <w:rPr>
          <w:rStyle w:val="FontStyle29"/>
          <w:b w:val="0"/>
          <w:sz w:val="28"/>
          <w:szCs w:val="28"/>
        </w:rPr>
        <w:t>1</w:t>
      </w:r>
      <w:r w:rsidR="00F12C3E">
        <w:rPr>
          <w:rStyle w:val="FontStyle29"/>
          <w:b w:val="0"/>
          <w:sz w:val="28"/>
          <w:szCs w:val="28"/>
        </w:rPr>
        <w:t>0</w:t>
      </w:r>
      <w:r w:rsidR="00CB205C" w:rsidRPr="009C2372">
        <w:rPr>
          <w:rStyle w:val="FontStyle29"/>
          <w:b w:val="0"/>
          <w:sz w:val="28"/>
          <w:szCs w:val="28"/>
        </w:rPr>
        <w:t xml:space="preserve">. Разработка и принятие комплекса мер, мероприятий и управленческих решений, направленных на совершенствование </w:t>
      </w:r>
    </w:p>
    <w:p w:rsidR="00CB205C" w:rsidRPr="009C2372" w:rsidRDefault="00CB205C" w:rsidP="009C2372">
      <w:pPr>
        <w:pStyle w:val="Style17"/>
        <w:widowControl/>
        <w:ind w:firstLine="567"/>
        <w:jc w:val="center"/>
        <w:rPr>
          <w:rStyle w:val="FontStyle29"/>
          <w:b w:val="0"/>
          <w:sz w:val="28"/>
          <w:szCs w:val="28"/>
        </w:rPr>
      </w:pPr>
      <w:r w:rsidRPr="009C2372">
        <w:rPr>
          <w:rStyle w:val="FontStyle29"/>
          <w:b w:val="0"/>
          <w:sz w:val="28"/>
          <w:szCs w:val="28"/>
        </w:rPr>
        <w:t xml:space="preserve"> оценки качества подготовки обучающихся района</w:t>
      </w:r>
    </w:p>
    <w:p w:rsidR="002A6F8C" w:rsidRDefault="002A6F8C" w:rsidP="002A6F8C">
      <w:pPr>
        <w:tabs>
          <w:tab w:val="left" w:pos="130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6F8C">
        <w:rPr>
          <w:rFonts w:ascii="Times New Roman" w:hAnsi="Times New Roman" w:cs="Times New Roman"/>
          <w:sz w:val="28"/>
          <w:szCs w:val="28"/>
        </w:rPr>
        <w:t xml:space="preserve">Мероприятия по повышению качества подготовки обучающихся определяются на </w:t>
      </w:r>
      <w:r w:rsidRPr="001A5452">
        <w:rPr>
          <w:rFonts w:ascii="Times New Roman" w:hAnsi="Times New Roman" w:cs="Times New Roman"/>
          <w:color w:val="auto"/>
          <w:sz w:val="28"/>
          <w:szCs w:val="28"/>
        </w:rPr>
        <w:t xml:space="preserve">уровне </w:t>
      </w:r>
      <w:r w:rsidR="00364893" w:rsidRPr="001A545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1A5452">
        <w:rPr>
          <w:rFonts w:ascii="Times New Roman" w:hAnsi="Times New Roman" w:cs="Times New Roman"/>
          <w:color w:val="auto"/>
          <w:sz w:val="28"/>
          <w:szCs w:val="28"/>
        </w:rPr>
        <w:t>омплекса мер по реализации системы оценки качества подготовки обучающихся</w:t>
      </w:r>
      <w:r w:rsidR="001A5452" w:rsidRPr="001A545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A5452">
        <w:rPr>
          <w:rFonts w:ascii="Times New Roman" w:hAnsi="Times New Roman" w:cs="Times New Roman"/>
          <w:color w:val="auto"/>
          <w:sz w:val="28"/>
          <w:szCs w:val="28"/>
        </w:rPr>
        <w:t xml:space="preserve"> Комплекс мер содержит план меро</w:t>
      </w:r>
      <w:r w:rsidR="00364893" w:rsidRPr="001A5452">
        <w:rPr>
          <w:rFonts w:ascii="Times New Roman" w:hAnsi="Times New Roman" w:cs="Times New Roman"/>
          <w:color w:val="auto"/>
          <w:sz w:val="28"/>
          <w:szCs w:val="28"/>
        </w:rPr>
        <w:t>приятий</w:t>
      </w:r>
      <w:r w:rsidRPr="001A54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4893" w:rsidRPr="001A5452">
        <w:rPr>
          <w:rFonts w:ascii="Times New Roman" w:hAnsi="Times New Roman" w:cs="Times New Roman"/>
          <w:color w:val="auto"/>
          <w:sz w:val="28"/>
          <w:szCs w:val="28"/>
        </w:rPr>
        <w:t>по повышению качес</w:t>
      </w:r>
      <w:r w:rsidR="00364893" w:rsidRPr="001A5452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364893" w:rsidRPr="001A5452">
        <w:rPr>
          <w:rFonts w:ascii="Times New Roman" w:hAnsi="Times New Roman" w:cs="Times New Roman"/>
          <w:color w:val="auto"/>
          <w:sz w:val="28"/>
          <w:szCs w:val="28"/>
        </w:rPr>
        <w:t>ва образования.</w:t>
      </w:r>
      <w:r w:rsidRPr="002A6F8C">
        <w:rPr>
          <w:rFonts w:ascii="Times New Roman" w:hAnsi="Times New Roman" w:cs="Times New Roman"/>
          <w:sz w:val="28"/>
          <w:szCs w:val="28"/>
        </w:rPr>
        <w:t xml:space="preserve"> Планирование муниципальных и школьных мероприятий по п</w:t>
      </w:r>
      <w:r w:rsidRPr="002A6F8C">
        <w:rPr>
          <w:rFonts w:ascii="Times New Roman" w:hAnsi="Times New Roman" w:cs="Times New Roman"/>
          <w:sz w:val="28"/>
          <w:szCs w:val="28"/>
        </w:rPr>
        <w:t>о</w:t>
      </w:r>
      <w:r w:rsidRPr="002A6F8C">
        <w:rPr>
          <w:rFonts w:ascii="Times New Roman" w:hAnsi="Times New Roman" w:cs="Times New Roman"/>
          <w:sz w:val="28"/>
          <w:szCs w:val="28"/>
        </w:rPr>
        <w:t>вышению качества подготовки обучающихся осуществляется на основании р</w:t>
      </w:r>
      <w:r w:rsidRPr="002A6F8C">
        <w:rPr>
          <w:rFonts w:ascii="Times New Roman" w:hAnsi="Times New Roman" w:cs="Times New Roman"/>
          <w:sz w:val="28"/>
          <w:szCs w:val="28"/>
        </w:rPr>
        <w:t>е</w:t>
      </w:r>
      <w:r w:rsidRPr="002A6F8C">
        <w:rPr>
          <w:rFonts w:ascii="Times New Roman" w:hAnsi="Times New Roman" w:cs="Times New Roman"/>
          <w:sz w:val="28"/>
          <w:szCs w:val="28"/>
        </w:rPr>
        <w:t>гионального Комплекса мер.</w:t>
      </w:r>
    </w:p>
    <w:p w:rsidR="009C2372" w:rsidRPr="009C2372" w:rsidRDefault="009C2372" w:rsidP="00CB205C">
      <w:pPr>
        <w:pStyle w:val="Style3"/>
        <w:widowControl/>
        <w:tabs>
          <w:tab w:val="left" w:pos="926"/>
        </w:tabs>
        <w:spacing w:line="298" w:lineRule="exact"/>
        <w:ind w:firstLine="567"/>
        <w:rPr>
          <w:rStyle w:val="FontStyle30"/>
          <w:sz w:val="28"/>
          <w:szCs w:val="28"/>
        </w:rPr>
      </w:pPr>
    </w:p>
    <w:p w:rsidR="006C5C02" w:rsidRDefault="009C2372" w:rsidP="006C5C02">
      <w:pPr>
        <w:pStyle w:val="Style5"/>
        <w:widowControl/>
        <w:spacing w:before="5" w:line="298" w:lineRule="exact"/>
        <w:ind w:firstLine="567"/>
        <w:jc w:val="center"/>
        <w:rPr>
          <w:rStyle w:val="FontStyle29"/>
          <w:b w:val="0"/>
          <w:sz w:val="28"/>
          <w:szCs w:val="28"/>
        </w:rPr>
      </w:pPr>
      <w:r w:rsidRPr="009C2372">
        <w:rPr>
          <w:rStyle w:val="FontStyle29"/>
          <w:b w:val="0"/>
          <w:sz w:val="28"/>
          <w:szCs w:val="28"/>
        </w:rPr>
        <w:t>1</w:t>
      </w:r>
      <w:r w:rsidR="00F12C3E">
        <w:rPr>
          <w:rStyle w:val="FontStyle29"/>
          <w:b w:val="0"/>
          <w:sz w:val="28"/>
          <w:szCs w:val="28"/>
        </w:rPr>
        <w:t>1</w:t>
      </w:r>
      <w:r w:rsidR="00DF6DF6">
        <w:rPr>
          <w:rStyle w:val="FontStyle29"/>
          <w:b w:val="0"/>
          <w:sz w:val="28"/>
          <w:szCs w:val="28"/>
        </w:rPr>
        <w:t>. Управленческие решения по оценке качества</w:t>
      </w:r>
    </w:p>
    <w:p w:rsidR="00DF6DF6" w:rsidRDefault="00047081" w:rsidP="006C5C02">
      <w:pPr>
        <w:pStyle w:val="Style5"/>
        <w:widowControl/>
        <w:spacing w:before="5" w:line="298" w:lineRule="exact"/>
        <w:ind w:firstLine="567"/>
        <w:jc w:val="center"/>
        <w:rPr>
          <w:rStyle w:val="FontStyle29"/>
          <w:b w:val="0"/>
          <w:sz w:val="28"/>
          <w:szCs w:val="28"/>
        </w:rPr>
      </w:pPr>
      <w:r>
        <w:rPr>
          <w:rStyle w:val="FontStyle29"/>
          <w:b w:val="0"/>
          <w:sz w:val="28"/>
          <w:szCs w:val="28"/>
        </w:rPr>
        <w:t xml:space="preserve"> подготовки обучающихся</w:t>
      </w:r>
    </w:p>
    <w:p w:rsidR="009C2372" w:rsidRPr="00903374" w:rsidRDefault="002A6F8C" w:rsidP="001A5452">
      <w:pPr>
        <w:pStyle w:val="a6"/>
        <w:tabs>
          <w:tab w:val="left" w:pos="0"/>
        </w:tabs>
        <w:ind w:left="0"/>
        <w:jc w:val="both"/>
        <w:rPr>
          <w:rStyle w:val="FontStyle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452">
        <w:rPr>
          <w:rFonts w:ascii="Times New Roman" w:hAnsi="Times New Roman" w:cs="Times New Roman"/>
          <w:sz w:val="28"/>
          <w:szCs w:val="28"/>
        </w:rPr>
        <w:t xml:space="preserve">11.1. </w:t>
      </w:r>
      <w:r w:rsidRPr="002A6F8C">
        <w:rPr>
          <w:rFonts w:ascii="Times New Roman" w:hAnsi="Times New Roman" w:cs="Times New Roman"/>
          <w:sz w:val="28"/>
          <w:szCs w:val="28"/>
        </w:rPr>
        <w:t>Управленческие решения (конкретные действия, направленные на до</w:t>
      </w:r>
      <w:r w:rsidRPr="002A6F8C">
        <w:rPr>
          <w:rFonts w:ascii="Times New Roman" w:hAnsi="Times New Roman" w:cs="Times New Roman"/>
          <w:sz w:val="28"/>
          <w:szCs w:val="28"/>
        </w:rPr>
        <w:t>с</w:t>
      </w:r>
      <w:r w:rsidRPr="002A6F8C">
        <w:rPr>
          <w:rFonts w:ascii="Times New Roman" w:hAnsi="Times New Roman" w:cs="Times New Roman"/>
          <w:sz w:val="28"/>
          <w:szCs w:val="28"/>
        </w:rPr>
        <w:t>тижение поставленных целей с учётом выявленных проблемных областей) могут приниматься на различных уровнях управления системой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6F8C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2A6F8C">
        <w:rPr>
          <w:rFonts w:ascii="Times New Roman" w:hAnsi="Times New Roman" w:cs="Times New Roman"/>
          <w:sz w:val="28"/>
          <w:szCs w:val="28"/>
        </w:rPr>
        <w:lastRenderedPageBreak/>
        <w:t>могут содержаться в приказах, распоряжениях, указаниях, либо носить рекоме</w:t>
      </w:r>
      <w:r w:rsidRPr="002A6F8C">
        <w:rPr>
          <w:rFonts w:ascii="Times New Roman" w:hAnsi="Times New Roman" w:cs="Times New Roman"/>
          <w:sz w:val="28"/>
          <w:szCs w:val="28"/>
        </w:rPr>
        <w:t>н</w:t>
      </w:r>
      <w:r w:rsidRPr="002A6F8C">
        <w:rPr>
          <w:rFonts w:ascii="Times New Roman" w:hAnsi="Times New Roman" w:cs="Times New Roman"/>
          <w:sz w:val="28"/>
          <w:szCs w:val="28"/>
        </w:rPr>
        <w:t>дательный характер.</w:t>
      </w:r>
    </w:p>
    <w:p w:rsidR="00CB205C" w:rsidRPr="009C2372" w:rsidRDefault="009C2372" w:rsidP="00CB205C">
      <w:pPr>
        <w:pStyle w:val="Style5"/>
        <w:widowControl/>
        <w:spacing w:before="5" w:line="298" w:lineRule="exact"/>
        <w:ind w:firstLine="567"/>
        <w:rPr>
          <w:rStyle w:val="FontStyle30"/>
          <w:sz w:val="28"/>
          <w:szCs w:val="28"/>
        </w:rPr>
      </w:pPr>
      <w:r w:rsidRPr="00903374">
        <w:rPr>
          <w:rStyle w:val="FontStyle29"/>
          <w:b w:val="0"/>
          <w:sz w:val="28"/>
          <w:szCs w:val="28"/>
        </w:rPr>
        <w:t>1</w:t>
      </w:r>
      <w:r w:rsidR="001A5452">
        <w:rPr>
          <w:rStyle w:val="FontStyle29"/>
          <w:b w:val="0"/>
          <w:sz w:val="28"/>
          <w:szCs w:val="28"/>
        </w:rPr>
        <w:t>1.</w:t>
      </w:r>
      <w:r w:rsidR="00F12C3E">
        <w:rPr>
          <w:rStyle w:val="FontStyle29"/>
          <w:b w:val="0"/>
          <w:sz w:val="28"/>
          <w:szCs w:val="28"/>
        </w:rPr>
        <w:t>2</w:t>
      </w:r>
      <w:r w:rsidR="00CB205C" w:rsidRPr="00903374">
        <w:rPr>
          <w:rStyle w:val="FontStyle29"/>
          <w:b w:val="0"/>
          <w:sz w:val="28"/>
          <w:szCs w:val="28"/>
        </w:rPr>
        <w:t xml:space="preserve">. Анализ эффективности принятых управленческих решений и комплекса мер, мероприятий </w:t>
      </w:r>
      <w:r w:rsidR="00CB205C" w:rsidRPr="00903374">
        <w:rPr>
          <w:rStyle w:val="FontStyle30"/>
          <w:sz w:val="28"/>
          <w:szCs w:val="28"/>
        </w:rPr>
        <w:t>направлен на оценку и последующий анализ эффективности принятого комплекса</w:t>
      </w:r>
      <w:r w:rsidR="00CB205C" w:rsidRPr="009C2372">
        <w:rPr>
          <w:rStyle w:val="FontStyle30"/>
          <w:sz w:val="28"/>
          <w:szCs w:val="28"/>
        </w:rPr>
        <w:t xml:space="preserve"> мер и управленческих решений, направленных на сове</w:t>
      </w:r>
      <w:r w:rsidR="00CB205C" w:rsidRPr="009C2372">
        <w:rPr>
          <w:rStyle w:val="FontStyle30"/>
          <w:sz w:val="28"/>
          <w:szCs w:val="28"/>
        </w:rPr>
        <w:t>р</w:t>
      </w:r>
      <w:r w:rsidR="00CB205C" w:rsidRPr="009C2372">
        <w:rPr>
          <w:rStyle w:val="FontStyle30"/>
          <w:sz w:val="28"/>
          <w:szCs w:val="28"/>
        </w:rPr>
        <w:t>шенствование системы оценки качества подготовки обучающихся.</w:t>
      </w:r>
    </w:p>
    <w:p w:rsidR="00CB205C" w:rsidRPr="009C2372" w:rsidRDefault="001A5452" w:rsidP="00CB205C">
      <w:pPr>
        <w:pStyle w:val="Style5"/>
        <w:widowControl/>
        <w:spacing w:line="298" w:lineRule="exact"/>
        <w:ind w:firstLine="567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11.3. </w:t>
      </w:r>
      <w:r w:rsidR="00CB205C" w:rsidRPr="009C2372">
        <w:rPr>
          <w:rStyle w:val="FontStyle30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</w:t>
      </w:r>
      <w:r w:rsidR="00CB205C" w:rsidRPr="009C2372">
        <w:rPr>
          <w:rStyle w:val="FontStyle30"/>
          <w:sz w:val="28"/>
          <w:szCs w:val="28"/>
        </w:rPr>
        <w:t>е</w:t>
      </w:r>
      <w:r w:rsidR="00CB205C" w:rsidRPr="009C2372">
        <w:rPr>
          <w:rStyle w:val="FontStyle30"/>
          <w:sz w:val="28"/>
          <w:szCs w:val="28"/>
        </w:rPr>
        <w:t>ний и комплекса мер в течение календарного года, следующего за отчетным п</w:t>
      </w:r>
      <w:r w:rsidR="00CB205C" w:rsidRPr="009C2372">
        <w:rPr>
          <w:rStyle w:val="FontStyle30"/>
          <w:sz w:val="28"/>
          <w:szCs w:val="28"/>
        </w:rPr>
        <w:t>е</w:t>
      </w:r>
      <w:r w:rsidR="00CB205C" w:rsidRPr="009C2372">
        <w:rPr>
          <w:rStyle w:val="FontStyle30"/>
          <w:sz w:val="28"/>
          <w:szCs w:val="28"/>
        </w:rPr>
        <w:t>риодом.</w:t>
      </w:r>
    </w:p>
    <w:p w:rsidR="00F12C3E" w:rsidRPr="00F12C3E" w:rsidRDefault="00F12C3E" w:rsidP="00F12C3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452">
        <w:rPr>
          <w:rFonts w:ascii="Times New Roman" w:hAnsi="Times New Roman" w:cs="Times New Roman"/>
          <w:sz w:val="28"/>
          <w:szCs w:val="28"/>
        </w:rPr>
        <w:t xml:space="preserve">11.4. </w:t>
      </w:r>
      <w:r w:rsidRPr="00F12C3E">
        <w:rPr>
          <w:rFonts w:ascii="Times New Roman" w:hAnsi="Times New Roman" w:cs="Times New Roman"/>
          <w:sz w:val="28"/>
          <w:szCs w:val="28"/>
        </w:rPr>
        <w:t>Анализ результатов мониторинга, а также все последующие управле</w:t>
      </w:r>
      <w:r w:rsidRPr="00F12C3E">
        <w:rPr>
          <w:rFonts w:ascii="Times New Roman" w:hAnsi="Times New Roman" w:cs="Times New Roman"/>
          <w:sz w:val="28"/>
          <w:szCs w:val="28"/>
        </w:rPr>
        <w:t>н</w:t>
      </w:r>
      <w:r w:rsidRPr="00F12C3E">
        <w:rPr>
          <w:rFonts w:ascii="Times New Roman" w:hAnsi="Times New Roman" w:cs="Times New Roman"/>
          <w:sz w:val="28"/>
          <w:szCs w:val="28"/>
        </w:rPr>
        <w:t>ческие действия, представленные в виде отдельных документов, размещаются на официальном сайте Управления образования, направляются в образовательные организации в виде сопроводительных инструктивно-методических писем.</w:t>
      </w:r>
    </w:p>
    <w:p w:rsidR="00C76288" w:rsidRDefault="00C76288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F12C3E">
      <w:pPr>
        <w:tabs>
          <w:tab w:val="left" w:pos="1307"/>
        </w:tabs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74193" w:rsidRDefault="00474193" w:rsidP="009C5DDA">
      <w:pPr>
        <w:ind w:left="10620"/>
        <w:jc w:val="both"/>
        <w:outlineLvl w:val="2"/>
      </w:pPr>
    </w:p>
    <w:sectPr w:rsidR="00474193" w:rsidSect="009C5DDA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28" w:rsidRDefault="007D2428" w:rsidP="001E4F75">
      <w:r>
        <w:separator/>
      </w:r>
    </w:p>
  </w:endnote>
  <w:endnote w:type="continuationSeparator" w:id="0">
    <w:p w:rsidR="007D2428" w:rsidRDefault="007D2428" w:rsidP="001E4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60969"/>
      <w:docPartObj>
        <w:docPartGallery w:val="Page Numbers (Bottom of Page)"/>
        <w:docPartUnique/>
      </w:docPartObj>
    </w:sdtPr>
    <w:sdtContent>
      <w:p w:rsidR="001E4F75" w:rsidRDefault="001E4F75">
        <w:pPr>
          <w:pStyle w:val="ab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1E4F75" w:rsidRDefault="001E4F7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28" w:rsidRDefault="007D2428" w:rsidP="001E4F75">
      <w:r>
        <w:separator/>
      </w:r>
    </w:p>
  </w:footnote>
  <w:footnote w:type="continuationSeparator" w:id="0">
    <w:p w:rsidR="007D2428" w:rsidRDefault="007D2428" w:rsidP="001E4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E8C4CE"/>
    <w:lvl w:ilvl="0">
      <w:numFmt w:val="bullet"/>
      <w:lvlText w:val="*"/>
      <w:lvlJc w:val="left"/>
    </w:lvl>
  </w:abstractNum>
  <w:abstractNum w:abstractNumId="1">
    <w:nsid w:val="1831521A"/>
    <w:multiLevelType w:val="hybridMultilevel"/>
    <w:tmpl w:val="88A25368"/>
    <w:lvl w:ilvl="0" w:tplc="26366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F3775"/>
    <w:multiLevelType w:val="hybridMultilevel"/>
    <w:tmpl w:val="A632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288"/>
    <w:rsid w:val="00047081"/>
    <w:rsid w:val="000C7DCB"/>
    <w:rsid w:val="000F23D6"/>
    <w:rsid w:val="00145C0D"/>
    <w:rsid w:val="001801C2"/>
    <w:rsid w:val="00186E6D"/>
    <w:rsid w:val="001A2985"/>
    <w:rsid w:val="001A5452"/>
    <w:rsid w:val="001B08AC"/>
    <w:rsid w:val="001E4F75"/>
    <w:rsid w:val="00200DA8"/>
    <w:rsid w:val="00295304"/>
    <w:rsid w:val="00296F1E"/>
    <w:rsid w:val="002A6F8C"/>
    <w:rsid w:val="002B68FF"/>
    <w:rsid w:val="00351455"/>
    <w:rsid w:val="00364893"/>
    <w:rsid w:val="003D0184"/>
    <w:rsid w:val="00416EEC"/>
    <w:rsid w:val="00474193"/>
    <w:rsid w:val="004F21E4"/>
    <w:rsid w:val="00542FA9"/>
    <w:rsid w:val="00567C7F"/>
    <w:rsid w:val="00593E0B"/>
    <w:rsid w:val="005F0C57"/>
    <w:rsid w:val="005F3488"/>
    <w:rsid w:val="006622C8"/>
    <w:rsid w:val="006919FE"/>
    <w:rsid w:val="00696DA1"/>
    <w:rsid w:val="006C3B4F"/>
    <w:rsid w:val="006C5C02"/>
    <w:rsid w:val="006D14D1"/>
    <w:rsid w:val="006E5985"/>
    <w:rsid w:val="00727CD1"/>
    <w:rsid w:val="007D2428"/>
    <w:rsid w:val="0085595D"/>
    <w:rsid w:val="008B2CDE"/>
    <w:rsid w:val="008C37CC"/>
    <w:rsid w:val="00903374"/>
    <w:rsid w:val="0090775F"/>
    <w:rsid w:val="00921ABE"/>
    <w:rsid w:val="00931138"/>
    <w:rsid w:val="00936348"/>
    <w:rsid w:val="00951041"/>
    <w:rsid w:val="00984D06"/>
    <w:rsid w:val="00990B52"/>
    <w:rsid w:val="009C2372"/>
    <w:rsid w:val="009C5DDA"/>
    <w:rsid w:val="009C7F8B"/>
    <w:rsid w:val="009E5ABF"/>
    <w:rsid w:val="00A2423A"/>
    <w:rsid w:val="00A61B01"/>
    <w:rsid w:val="00A71680"/>
    <w:rsid w:val="00B40078"/>
    <w:rsid w:val="00B601A9"/>
    <w:rsid w:val="00C15E43"/>
    <w:rsid w:val="00C51713"/>
    <w:rsid w:val="00C76288"/>
    <w:rsid w:val="00CA2336"/>
    <w:rsid w:val="00CB205C"/>
    <w:rsid w:val="00CE1AB1"/>
    <w:rsid w:val="00CE7CEF"/>
    <w:rsid w:val="00D354B2"/>
    <w:rsid w:val="00D35786"/>
    <w:rsid w:val="00D602AF"/>
    <w:rsid w:val="00D62F5D"/>
    <w:rsid w:val="00DB4BC2"/>
    <w:rsid w:val="00DF6DF6"/>
    <w:rsid w:val="00DF7AC7"/>
    <w:rsid w:val="00E67A5C"/>
    <w:rsid w:val="00E84120"/>
    <w:rsid w:val="00EB7347"/>
    <w:rsid w:val="00F02C75"/>
    <w:rsid w:val="00F12C3E"/>
    <w:rsid w:val="00FF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288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C15E4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C15E43"/>
    <w:pPr>
      <w:shd w:val="clear" w:color="auto" w:fill="FFFFFF"/>
      <w:spacing w:before="540" w:after="60" w:line="0" w:lineRule="atLeast"/>
      <w:ind w:hanging="620"/>
      <w:jc w:val="center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customStyle="1" w:styleId="Style3">
    <w:name w:val="Style3"/>
    <w:basedOn w:val="a"/>
    <w:uiPriority w:val="99"/>
    <w:rsid w:val="00CB205C"/>
    <w:pPr>
      <w:autoSpaceDE w:val="0"/>
      <w:autoSpaceDN w:val="0"/>
      <w:adjustRightInd w:val="0"/>
      <w:spacing w:line="302" w:lineRule="exact"/>
      <w:ind w:firstLine="715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9">
    <w:name w:val="Font Style29"/>
    <w:basedOn w:val="a0"/>
    <w:uiPriority w:val="99"/>
    <w:rsid w:val="00CB205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CB205C"/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B205C"/>
    <w:pPr>
      <w:autoSpaceDE w:val="0"/>
      <w:autoSpaceDN w:val="0"/>
      <w:adjustRightInd w:val="0"/>
      <w:spacing w:line="298" w:lineRule="exact"/>
      <w:ind w:firstLine="706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CB205C"/>
    <w:pPr>
      <w:autoSpaceDE w:val="0"/>
      <w:autoSpaceDN w:val="0"/>
      <w:adjustRightInd w:val="0"/>
      <w:spacing w:line="299" w:lineRule="exact"/>
      <w:ind w:firstLine="71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CB205C"/>
    <w:pPr>
      <w:autoSpaceDE w:val="0"/>
      <w:autoSpaceDN w:val="0"/>
      <w:adjustRightInd w:val="0"/>
      <w:spacing w:line="302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26">
    <w:name w:val="Style26"/>
    <w:basedOn w:val="a"/>
    <w:uiPriority w:val="99"/>
    <w:rsid w:val="00CB205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1">
    <w:name w:val="Style1"/>
    <w:basedOn w:val="a"/>
    <w:uiPriority w:val="99"/>
    <w:rsid w:val="00CB205C"/>
    <w:pPr>
      <w:autoSpaceDE w:val="0"/>
      <w:autoSpaceDN w:val="0"/>
      <w:adjustRightInd w:val="0"/>
      <w:spacing w:line="307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CB2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05C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A6F8C"/>
    <w:pPr>
      <w:ind w:left="720"/>
      <w:contextualSpacing/>
    </w:pPr>
  </w:style>
  <w:style w:type="table" w:styleId="a8">
    <w:name w:val="Table Grid"/>
    <w:basedOn w:val="a1"/>
    <w:uiPriority w:val="59"/>
    <w:rsid w:val="00474193"/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47419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4193"/>
    <w:pPr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7">
    <w:name w:val="Абзац списка Знак"/>
    <w:basedOn w:val="a0"/>
    <w:link w:val="a6"/>
    <w:uiPriority w:val="34"/>
    <w:locked/>
    <w:rsid w:val="0047419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E4F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E4F7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4F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4F7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dcterms:created xsi:type="dcterms:W3CDTF">2021-11-26T05:31:00Z</dcterms:created>
  <dcterms:modified xsi:type="dcterms:W3CDTF">2022-05-19T05:13:00Z</dcterms:modified>
</cp:coreProperties>
</file>