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CE7" w:rsidRDefault="002F3CE7" w:rsidP="002F3CE7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087E">
        <w:rPr>
          <w:rFonts w:ascii="Times New Roman" w:eastAsia="Times New Roman" w:hAnsi="Times New Roman" w:cs="Times New Roman"/>
          <w:sz w:val="28"/>
          <w:szCs w:val="28"/>
        </w:rPr>
        <w:t>Показатели эффективности деятельност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заведующего дошкольного </w:t>
      </w:r>
      <w:r w:rsidRPr="00EB087E">
        <w:rPr>
          <w:rFonts w:ascii="Times New Roman" w:eastAsia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eastAsia="Times New Roman" w:hAnsi="Times New Roman" w:cs="Times New Roman"/>
          <w:sz w:val="28"/>
          <w:szCs w:val="28"/>
        </w:rPr>
        <w:t>ого учреждения (опросный лист)</w:t>
      </w:r>
    </w:p>
    <w:p w:rsidR="002F3CE7" w:rsidRDefault="002F3CE7" w:rsidP="002F3CE7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F3CE7" w:rsidRPr="00EB087E" w:rsidRDefault="002F3CE7" w:rsidP="002F3CE7">
      <w:pPr>
        <w:pStyle w:val="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ФИО заведующего</w:t>
      </w:r>
    </w:p>
    <w:tbl>
      <w:tblPr>
        <w:tblW w:w="15056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67"/>
        <w:gridCol w:w="3686"/>
        <w:gridCol w:w="3899"/>
        <w:gridCol w:w="2268"/>
        <w:gridCol w:w="2268"/>
        <w:gridCol w:w="2268"/>
      </w:tblGrid>
      <w:tr w:rsidR="002F3CE7" w:rsidRPr="00EB087E" w:rsidTr="00D313B7">
        <w:trPr>
          <w:trHeight w:val="885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2F3CE7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2F3CE7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2F3CE7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Показатели/критерии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640436" w:rsidRDefault="002F3CE7" w:rsidP="002F3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руководителя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640436" w:rsidRDefault="002F3CE7" w:rsidP="002F3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УО</w:t>
            </w:r>
          </w:p>
        </w:tc>
        <w:tc>
          <w:tcPr>
            <w:tcW w:w="2268" w:type="dxa"/>
          </w:tcPr>
          <w:p w:rsidR="002F3CE7" w:rsidRDefault="002F3CE7" w:rsidP="002F3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К-во баллов</w:t>
            </w:r>
          </w:p>
        </w:tc>
      </w:tr>
      <w:tr w:rsidR="00DE4939" w:rsidRPr="00EB087E" w:rsidTr="00D313B7">
        <w:trPr>
          <w:trHeight w:val="735"/>
        </w:trPr>
        <w:tc>
          <w:tcPr>
            <w:tcW w:w="15056" w:type="dxa"/>
            <w:gridSpan w:val="6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2F3CE7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Выполнение заведующим</w:t>
            </w:r>
            <w:r w:rsidRPr="00EB08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нормативных требований, обеспечивающих устойчивое</w:t>
            </w:r>
          </w:p>
          <w:p w:rsidR="00DE4939" w:rsidRDefault="00DE4939" w:rsidP="002F3CE7">
            <w:pPr>
              <w:pStyle w:val="1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функционирование ОО в соответствии с требованиями законодательства, нормативно-правовыми актами</w:t>
            </w:r>
          </w:p>
        </w:tc>
      </w:tr>
      <w:tr w:rsidR="002F3CE7" w:rsidRPr="00EB087E" w:rsidTr="00D313B7">
        <w:trPr>
          <w:trHeight w:val="958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муниципального</w:t>
            </w: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2F3CE7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Степень выполнения образовательной организацией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5127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выполнения</w:t>
            </w:r>
            <w:r w:rsidRPr="005127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229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достижения показателей соотношения средней заработной платы работников учреждения 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достижения показателей соотношения средней заработной платы работников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5127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 от индикативного показателя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229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источников финансирования (План ФХД)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поступлений из средств от приносящей доход деятельности учреждения</w:t>
            </w:r>
          </w:p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(платных образовательных и иных услуг), </w:t>
            </w:r>
            <w:proofErr w:type="spellStart"/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поступлений, пожертвований </w:t>
            </w:r>
            <w:r w:rsidR="00CC13BF" w:rsidRPr="00CC1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(сколько\когда\на что)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229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информации об учреждении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www.bus.gov.ru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Своевременное размещение информации на официальном сайте по размещению информации о государственных (муниципальных) учреждениях </w:t>
            </w:r>
            <w:hyperlink r:id="rId5" w:history="1">
              <w:r w:rsidR="00CC13BF" w:rsidRPr="008B751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www.bus.gov.ru</w:t>
              </w:r>
            </w:hyperlink>
            <w:r w:rsidR="00CC1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C13BF" w:rsidRPr="00CC1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="00CC1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данные и </w:t>
            </w:r>
            <w:r w:rsidR="00CC13BF" w:rsidRPr="00CC1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ссылку)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229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размещенной и обновляемой на сайте организации информации требованиям нормативных правовых актов об информации представленной на сайте образовательных организаций (Постановление Правитель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ства РФ от 10.07.2013 г. № 582,</w:t>
            </w: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приказы </w:t>
            </w:r>
            <w:proofErr w:type="spellStart"/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Минфина)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обновление информации на сайте общеобразовательной организации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229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Укомплектованность кадрового состава образовательной организации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Достижение уровня полной укомплектованности кадрового состава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5127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 укомплектования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229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Функционирование системы государственно-</w:t>
            </w:r>
          </w:p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общественного управления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коллегиальных органов управления отражающих интересы обучающихся и их родителей</w:t>
            </w:r>
          </w:p>
          <w:p w:rsidR="00CC13BF" w:rsidRPr="00CC13BF" w:rsidRDefault="00CC13BF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1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(какие и ссылку на сайт, где расположены НЛА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(нормативный локальный акт</w:t>
            </w:r>
            <w:r w:rsidRPr="00CC1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229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Выстраивание взаимодействия с внешними партнерами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аключение гражданско-правовых договоров о сотрудничестве, договоров о сетевой форме реализации образовательных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5127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указать реквизиты договора и ссылка на его опубликование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585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дисциплинарных взысканий за отчетный период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Неоднократность совершения проступка 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485"/>
        </w:trPr>
        <w:tc>
          <w:tcPr>
            <w:tcW w:w="667" w:type="dxa"/>
            <w:vMerge w:val="restart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686" w:type="dxa"/>
            <w:vMerge w:val="restart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предписаний контролирующих 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создание нормативно – правовой базы по обеспечению безопасности учреждения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уведомление учредителя о необходимости устранения предписаний, связанных с дополнительным финансированием</w:t>
            </w:r>
            <w:r w:rsidRPr="005127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5127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указать реквизиты акта проверки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345"/>
        </w:trPr>
        <w:tc>
          <w:tcPr>
            <w:tcW w:w="667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плана по исполнению предписаний и своевременное исполнение.</w:t>
            </w:r>
            <w:r w:rsidRPr="005127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(указать реквизиты утверждения плана и дату предоставления его в УО</w:t>
            </w:r>
            <w:r w:rsidR="00CC1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ссылку на размещение на сайте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456"/>
        </w:trPr>
        <w:tc>
          <w:tcPr>
            <w:tcW w:w="667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B7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3046D">
              <w:rPr>
                <w:rFonts w:ascii="Times New Roman" w:eastAsia="Times New Roman" w:hAnsi="Times New Roman" w:cs="Times New Roman"/>
                <w:sz w:val="24"/>
                <w:szCs w:val="24"/>
              </w:rPr>
              <w:t>азработан комплекс организационно-профилактических мероприятий, обеспечивающих пожарную безопасность, охрану труда, технику безопасности, антитеррористическую безопасность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F3C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указать реквизиты документа и приложить скан-</w:t>
            </w:r>
            <w:r w:rsidRPr="002F3C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копию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Default="002F3CE7" w:rsidP="00AF5CB0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229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плана по устранению нарушений НОКУОД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устранение нарушений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Default="002F3CE7" w:rsidP="00AF5CB0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229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внебюджетных средств в бюджет образовательной организации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Позитивная динамика привлечения внебюджетных средств в бюджет образовательной организации (расширение выбора программ доп.образования)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229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Жалобы на условия и качество ведения образовательного процесса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обоснованных жалоб на условия и качество образовательного процесса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229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Публикации в СМИ о деятельности ОУ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положительных публикаций о деятельности ОУ в СМИ</w:t>
            </w:r>
            <w:r w:rsidR="00DE493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E4939" w:rsidRPr="00DE49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указать ссылки на опубликование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229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удовлетворенности родителями (законными представителями) образовательными услугами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1DF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семей, удовлетворенных образовательными услугами, предоставляемыми ДОУ</w:t>
            </w:r>
            <w:r w:rsidR="00DE493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E4939" w:rsidRPr="00DE49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результаты НОКО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229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удовлетворенности родителями (законными представителями)  условиями пребывания детей в ДОУ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семей, удовлетворенных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условиями пребывания детей в </w:t>
            </w:r>
            <w:r w:rsidRPr="003821DF"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  <w:r w:rsidR="00DE493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E4939" w:rsidRPr="00DE49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указать дату проведения опроса и результаты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3CE7" w:rsidRDefault="002F3CE7" w:rsidP="002F3CE7">
      <w:pPr>
        <w:spacing w:after="0"/>
      </w:pPr>
    </w:p>
    <w:tbl>
      <w:tblPr>
        <w:tblW w:w="150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66"/>
        <w:gridCol w:w="3687"/>
        <w:gridCol w:w="3859"/>
        <w:gridCol w:w="2268"/>
        <w:gridCol w:w="2268"/>
        <w:gridCol w:w="2268"/>
      </w:tblGrid>
      <w:tr w:rsidR="00DE4939" w:rsidRPr="00EB087E" w:rsidTr="00D313B7">
        <w:trPr>
          <w:trHeight w:val="549"/>
        </w:trPr>
        <w:tc>
          <w:tcPr>
            <w:tcW w:w="15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Pr="00EB087E" w:rsidRDefault="00DE4939" w:rsidP="006A3E29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Качество подготовки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воспитанников</w:t>
            </w:r>
            <w:r w:rsidR="006953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(вставить ссылку на систему ВСОКО – внутреннюю систему оценки качества образования ДОУ на сайте)</w:t>
            </w:r>
          </w:p>
        </w:tc>
      </w:tr>
      <w:tr w:rsidR="00DE4939" w:rsidRPr="00EB087E" w:rsidTr="00D313B7">
        <w:trPr>
          <w:trHeight w:val="139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воспитанников по показателю качества «Образовательные ориентиры»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Принципы ООП ДО полностью отражают все основные принципы ФГОС ДО. </w:t>
            </w:r>
          </w:p>
          <w:p w:rsidR="00DE4939" w:rsidRPr="003F704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ООП ДО описаны способы реализации всех принципов в образовательной деятельности ДОУ.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3F704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3F704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D313B7">
        <w:trPr>
          <w:trHeight w:val="1186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3F704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родителей о способах реализации Принципов в образовательной деятельности ДОУ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3F704E" w:rsidRDefault="00DE4939" w:rsidP="00DE493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E4939" w:rsidRPr="003F704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4D7302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D313B7">
        <w:trPr>
          <w:trHeight w:val="39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комплексной педагогической диагностики освоения обучающимися Основной образовательной программы дошкольного образования в соответствии с ФГОС ДО, а также проведение регулярных педагогических наблюдений за развитием детей. Наличие показателей ВСОКО.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D313B7">
        <w:trPr>
          <w:trHeight w:val="13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Созданы условия в развивающей предметно-пространственной среде, отвечающие принципам ФГОС 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646AF3">
        <w:trPr>
          <w:trHeight w:val="34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дошкольного образования</w:t>
            </w:r>
            <w:r w:rsidRPr="00F67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B73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качеству </w:t>
            </w:r>
            <w:r w:rsidRPr="00B739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содержания образовательной деятельности в ДОО (социально-коммуникативное развитие, познавательное развитие, речевое развитие, художественно-эстетическое развитие</w:t>
            </w:r>
            <w:r w:rsidRPr="00F6719C">
              <w:rPr>
                <w:rFonts w:ascii="Times New Roman" w:eastAsia="Times New Roman" w:hAnsi="Times New Roman" w:cs="Times New Roman"/>
                <w:sz w:val="24"/>
                <w:szCs w:val="24"/>
              </w:rPr>
              <w:t>, физическое развитие)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Образовательная деятельность ведется на основе педагогических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задач с учетом интересов детей и индивидуальных особенностей их развития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DE4939">
            <w:pPr>
              <w:pStyle w:val="1"/>
              <w:spacing w:after="0" w:line="240" w:lineRule="auto"/>
              <w:ind w:hanging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ind w:hanging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646AF3">
        <w:trPr>
          <w:trHeight w:val="115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Включенность родителей (законных представителей)  в образовательную деятельность ДОУ.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4D7302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646AF3">
        <w:trPr>
          <w:trHeight w:val="40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19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качества реализации программы по образовательным областям</w:t>
            </w:r>
            <w:r w:rsidRPr="00F67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ВСОК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DE4939">
            <w:pPr>
              <w:pStyle w:val="1"/>
              <w:spacing w:after="0" w:line="240" w:lineRule="auto"/>
              <w:ind w:hanging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ind w:hanging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D313B7">
        <w:trPr>
          <w:trHeight w:val="28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69533B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  <w:r w:rsidR="00695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посещаемости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(положительная динамика в сравнении с предыдущим календарным годом) посещаемость воспитанниками ДОУ в текущем календарном году (% выполнения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детодней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695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533B" w:rsidRPr="006953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(указать средний % посещаемости за предыдущий и текущий </w:t>
            </w:r>
            <w:proofErr w:type="spellStart"/>
            <w:r w:rsidR="0069533B" w:rsidRPr="006953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у.г</w:t>
            </w:r>
            <w:proofErr w:type="spellEnd"/>
            <w:r w:rsidR="0069533B" w:rsidRPr="006953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DE493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D313B7">
        <w:trPr>
          <w:trHeight w:val="55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и укрепление здоровья воспитанников</w:t>
            </w:r>
          </w:p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46AF3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Положительная динамика </w:t>
            </w:r>
            <w:r w:rsidR="00AE1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снижения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общей заболеваемости воспитанников по итогам календарного года (в сравнении с предыдущим календарным годом)</w:t>
            </w:r>
          </w:p>
          <w:p w:rsidR="00DE4939" w:rsidRPr="00646AF3" w:rsidRDefault="00646AF3" w:rsidP="00646AF3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A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(количество дней, пропущенных в расчете на одного  ребенка по заболеванию в</w:t>
            </w:r>
            <w:r w:rsidR="00AE1D14" w:rsidRPr="00646A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6A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предыдущем и текущем году)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D313B7">
        <w:trPr>
          <w:trHeight w:val="180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ДОУ системы сохранения здоровья воспитанников (</w:t>
            </w:r>
            <w:r w:rsidRPr="0000621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 комплекс организационно-профилактических мероприятий, обеспечивающих сохранение здоровья воспитанников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DE493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3CE7" w:rsidRDefault="002F3CE7" w:rsidP="002F3CE7"/>
    <w:tbl>
      <w:tblPr>
        <w:tblW w:w="15126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66"/>
        <w:gridCol w:w="3687"/>
        <w:gridCol w:w="3899"/>
        <w:gridCol w:w="2268"/>
        <w:gridCol w:w="2268"/>
        <w:gridCol w:w="2338"/>
      </w:tblGrid>
      <w:tr w:rsidR="00646AF3" w:rsidRPr="00EB087E" w:rsidTr="00D313B7">
        <w:trPr>
          <w:trHeight w:val="139"/>
        </w:trPr>
        <w:tc>
          <w:tcPr>
            <w:tcW w:w="15126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46AF3" w:rsidRPr="00EB087E" w:rsidRDefault="00646AF3" w:rsidP="006A3E29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Специфика образовательных программ</w:t>
            </w:r>
          </w:p>
        </w:tc>
      </w:tr>
      <w:tr w:rsidR="00DE4939" w:rsidRPr="00EB087E" w:rsidTr="00D313B7">
        <w:trPr>
          <w:trHeight w:val="139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программ, направленных на работу с одаренными детьми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ДОУ в муниципальных мероприятий в учебном году </w:t>
            </w:r>
            <w:r w:rsidRPr="00646A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 предоставлением информации о мероприятиях и участниках)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D6A" w:rsidRPr="00EB087E" w:rsidTr="00DC0044">
        <w:trPr>
          <w:trHeight w:val="1104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83D6A" w:rsidRPr="00EB087E" w:rsidRDefault="00483D6A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83D6A" w:rsidRPr="00EB087E" w:rsidRDefault="00483D6A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83D6A" w:rsidRPr="00EB087E" w:rsidRDefault="00483D6A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победителей и призеров среди воспитанников на всероссийском, региональном, муниципальном уровнях </w:t>
            </w:r>
            <w:r w:rsidRPr="00646A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 предоставлением информации о мероприятиях и участниках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83D6A" w:rsidRPr="00EB087E" w:rsidRDefault="00483D6A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83D6A" w:rsidRPr="00EB087E" w:rsidRDefault="00483D6A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D6A" w:rsidRDefault="00483D6A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D6A" w:rsidRPr="00EB087E" w:rsidTr="00DC0044">
        <w:trPr>
          <w:trHeight w:val="18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83D6A" w:rsidRPr="00EB087E" w:rsidRDefault="00483D6A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83D6A" w:rsidRPr="00EB087E" w:rsidRDefault="00483D6A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83D6A" w:rsidRPr="00EB087E" w:rsidRDefault="00483D6A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83D6A" w:rsidRPr="00EB087E" w:rsidRDefault="00483D6A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83D6A" w:rsidRPr="00EB087E" w:rsidRDefault="00483D6A" w:rsidP="00AF5CB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EB087E" w:rsidRDefault="00483D6A" w:rsidP="00AF5CB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646AF3">
        <w:trPr>
          <w:trHeight w:val="1297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получения образования воспитанникам с ОВЗ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в образовательной организации условий для обучающихся с ОВЗ и (инвалидов) в соответствии с рекомендациями психолого-медико-педагогической комиссии и ИПРА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646AF3">
        <w:trPr>
          <w:trHeight w:val="139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учащихся с ОВЗ, обучающихся по адаптивным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образовательным программам а соответствии с заключением  ПМПК </w:t>
            </w:r>
            <w:r w:rsidRPr="00646A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 числа данной категории воспитанников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D313B7">
        <w:trPr>
          <w:trHeight w:val="139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родителями (законными представителями) детей с ОВЗ, проведение мероприятий, консультаций, родительских собраний, лекториев.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D313B7">
        <w:trPr>
          <w:trHeight w:val="139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социокультурных проектов (детский музей, театр, социальные проекты и др.)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не менее одного социокультурного проекта на уровне ДОУ в учебном году с привлечением к участию не менее 10% воспитанников </w:t>
            </w:r>
            <w:r w:rsidRPr="00646A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 представлением информации о проектах и его участниках)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/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Pr="0014507A" w:rsidRDefault="00DE4939" w:rsidP="00AF5C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D313B7">
        <w:trPr>
          <w:trHeight w:val="139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не менее 10% родителей к участию в социокультурных проектах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/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Pr="0014507A" w:rsidRDefault="00DE4939" w:rsidP="00AF5C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FC4F28" w:rsidTr="00646AF3">
        <w:trPr>
          <w:trHeight w:val="555"/>
        </w:trPr>
        <w:tc>
          <w:tcPr>
            <w:tcW w:w="12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4.Качество образовательных условий (РППС, психолого-педагогический условия)</w:t>
            </w:r>
          </w:p>
          <w:p w:rsidR="00DE4939" w:rsidRPr="00EB087E" w:rsidRDefault="00DE4939" w:rsidP="00AF5CB0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E4939" w:rsidRPr="00FC4F28" w:rsidTr="00646AF3">
        <w:trPr>
          <w:trHeight w:val="55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педагогических условий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B7E9B">
              <w:rPr>
                <w:rFonts w:ascii="Times New Roman" w:eastAsia="Times New Roman" w:hAnsi="Times New Roman" w:cs="Times New Roman"/>
                <w:sz w:val="24"/>
                <w:szCs w:val="24"/>
              </w:rPr>
              <w:t>азработка и утверждение модели инклюзивного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FC4F28" w:rsidTr="00646AF3">
        <w:trPr>
          <w:trHeight w:val="91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консультационного пункта на базе ДОУ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Pr="00EB087E" w:rsidRDefault="00DE4939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FC4F28" w:rsidTr="00D313B7">
        <w:trPr>
          <w:trHeight w:val="109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E9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групповых помещениях пространства для отдыха и уединения детей в течение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Pr="00EB087E" w:rsidRDefault="00DE4939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FC4F28" w:rsidTr="00D313B7">
        <w:trPr>
          <w:trHeight w:val="180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CB7E9B" w:rsidRDefault="00DE4939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B7E9B">
              <w:rPr>
                <w:rFonts w:ascii="Times New Roman" w:eastAsia="Times New Roman" w:hAnsi="Times New Roman" w:cs="Times New Roman"/>
                <w:sz w:val="24"/>
                <w:szCs w:val="24"/>
              </w:rPr>
              <w:t>оздание РППС</w:t>
            </w:r>
            <w:r w:rsidR="00646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(развивающей предметно-пространственной среды)</w:t>
            </w:r>
            <w:r w:rsidRPr="00CB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групповых помещений в соответствии с принципом </w:t>
            </w:r>
            <w:proofErr w:type="spellStart"/>
            <w:r w:rsidRPr="00CB7E9B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трансформируемости</w:t>
            </w:r>
            <w:proofErr w:type="spellEnd"/>
            <w:r w:rsidRPr="00CB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 учетом образовательной ситуации, в том числе с учетом меняющихся интересов и возможностей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Pr="00EB087E" w:rsidRDefault="00DE4939" w:rsidP="00D02675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FC4F28" w:rsidTr="00D313B7">
        <w:trPr>
          <w:trHeight w:val="18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DA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содержательно-насыщенной, вариативной и полифункциональной РППС для освоения всех образовательных областей с учетом потребностей, возможностей, интересов и инициативы воспитанников как в групповых помещениях, так и остальном окружающем пространстве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Pr="00EB087E" w:rsidRDefault="00DE4939" w:rsidP="00D02675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3CE7" w:rsidRDefault="002F3CE7" w:rsidP="002F3CE7"/>
    <w:p w:rsidR="002F3CE7" w:rsidRDefault="002F3CE7" w:rsidP="002F3CE7"/>
    <w:p w:rsidR="002F3CE7" w:rsidRDefault="002F3CE7" w:rsidP="002F3CE7"/>
    <w:tbl>
      <w:tblPr>
        <w:tblW w:w="15126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66"/>
        <w:gridCol w:w="3764"/>
        <w:gridCol w:w="3827"/>
        <w:gridCol w:w="2268"/>
        <w:gridCol w:w="2268"/>
        <w:gridCol w:w="2333"/>
      </w:tblGrid>
      <w:tr w:rsidR="00646AF3" w:rsidRPr="00FC4F28" w:rsidTr="00D313B7">
        <w:trPr>
          <w:trHeight w:val="555"/>
        </w:trPr>
        <w:tc>
          <w:tcPr>
            <w:tcW w:w="15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46AF3" w:rsidRDefault="00646AF3" w:rsidP="00AF5CB0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5.</w:t>
            </w:r>
            <w:r w:rsidRPr="003563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Кадровое обеспечение</w:t>
            </w:r>
          </w:p>
        </w:tc>
      </w:tr>
      <w:tr w:rsidR="00D02675" w:rsidRPr="00FC4F28" w:rsidTr="00D313B7">
        <w:trPr>
          <w:trHeight w:val="5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молодыми педагогами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проектов, программ </w:t>
            </w:r>
            <w:r w:rsidRPr="00356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работе с молодыми педагогами </w:t>
            </w:r>
            <w:r w:rsidRPr="003221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указать ссылки на опубликование программ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675" w:rsidRPr="00FC4F28" w:rsidTr="00D313B7">
        <w:trPr>
          <w:trHeight w:val="5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педагогических работников в  профессиональных конкурсах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участников                                                                      Наличие победителей</w:t>
            </w:r>
            <w:r w:rsidRPr="003221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указать</w:t>
            </w:r>
            <w:r w:rsidR="00646A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конкурс</w:t>
            </w:r>
            <w:r w:rsidRPr="003221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ФИО участников и победителей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35635D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675" w:rsidRPr="00FC4F28" w:rsidTr="00D313B7">
        <w:trPr>
          <w:trHeight w:val="55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35635D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поддержке и сопровождению педагогов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Разработанная  и действующая программа</w:t>
            </w:r>
            <w:r w:rsidRPr="00322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указать ссылку на программу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D02675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675" w:rsidRPr="00FC4F28" w:rsidTr="00D313B7">
        <w:trPr>
          <w:trHeight w:val="55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педагогов, имеющих первую и высшую категорию-</w:t>
            </w:r>
            <w:r w:rsidRPr="00322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указать количество педагогов, имеющих категорию и % от общего количества</w:t>
            </w:r>
            <w:r w:rsidR="00646A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каждой категории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675" w:rsidRPr="00FC4F28" w:rsidTr="00D313B7">
        <w:trPr>
          <w:trHeight w:val="55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педагогических работников, успешно прошедших добровольную независимую оценку квалификации в текущем году</w:t>
            </w:r>
            <w:r w:rsidRPr="00322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указать количество педагогов, имеющих категорию и % от общего количества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675" w:rsidRPr="00FC4F28" w:rsidTr="00D313B7">
        <w:trPr>
          <w:trHeight w:val="55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педагогов, вовлеченных в национальную систему профессионального роста педагогических работников</w:t>
            </w:r>
            <w:r w:rsidRPr="00D02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2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указать количество педагогов, имеющих категорию и % от общего количества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675" w:rsidRPr="00FC4F28" w:rsidTr="00D313B7">
        <w:trPr>
          <w:trHeight w:val="1154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3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Эффективность реализации кадровой политики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педагогического состава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возрасту, уровню  профессиональной подготовки)</w:t>
            </w:r>
            <w:r w:rsidRPr="004F0D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приложить анализ, если он есть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D02675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675" w:rsidRPr="00FC4F28" w:rsidTr="00D313B7">
        <w:trPr>
          <w:trHeight w:val="186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педагогов-психологов, учителей-логопедов, социального педагога и других специалистов в ДОУ, осуществляющих психолого-педагогическое сопровождение воспитанников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675" w:rsidRPr="00FC4F28" w:rsidTr="00D313B7">
        <w:trPr>
          <w:trHeight w:val="291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</w:t>
            </w:r>
            <w:r w:rsidRPr="004370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педагогических работников, имеющих образование не ниже среднего профессионального по направлению «Образование и педагогика»,  либо не ниже среднего непедагогического с последующей профессиональной переподготовкой по профилю педагогической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675" w:rsidRPr="00FC4F28" w:rsidTr="00D313B7">
        <w:trPr>
          <w:trHeight w:val="30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педагогов, прошедших повышение квалификации (последние 3 года)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675" w:rsidRPr="00FC4F28" w:rsidTr="00D313B7">
        <w:trPr>
          <w:trHeight w:val="25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47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  <w:r w:rsidRPr="00114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вакансий </w:t>
            </w:r>
            <w:r w:rsidRPr="00076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педагогических </w:t>
            </w:r>
            <w:r w:rsidRPr="00076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работников </w:t>
            </w:r>
            <w:r w:rsidRPr="00114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ДОУ - </w:t>
            </w:r>
            <w:r w:rsidRPr="00322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если вакансии есть, то указать какие и количество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4E49" w:rsidRPr="00FC4F28" w:rsidTr="00E23B16">
        <w:trPr>
          <w:trHeight w:val="25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14E49" w:rsidRDefault="00614E49" w:rsidP="00614E4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5.5. </w:t>
            </w:r>
          </w:p>
        </w:tc>
        <w:tc>
          <w:tcPr>
            <w:tcW w:w="3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14E49" w:rsidRDefault="00614E49" w:rsidP="00614E4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резерва управленческих кадров</w:t>
            </w:r>
          </w:p>
        </w:tc>
        <w:tc>
          <w:tcPr>
            <w:tcW w:w="3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14E49" w:rsidRPr="00640436" w:rsidRDefault="00614E49" w:rsidP="00614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человек, зачисленных в резерв управленческих кадров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49" w:rsidRPr="00EB087E" w:rsidRDefault="00614E49" w:rsidP="00614E4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49" w:rsidRPr="00EB087E" w:rsidRDefault="00614E49" w:rsidP="00614E4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49" w:rsidRDefault="00614E49" w:rsidP="00614E4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614E49" w:rsidRPr="00FC4F28" w:rsidTr="00E23B16">
        <w:trPr>
          <w:trHeight w:val="255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14E49" w:rsidRDefault="00614E49" w:rsidP="00614E4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14E49" w:rsidRDefault="00614E49" w:rsidP="00614E4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14E49" w:rsidRDefault="00614E49" w:rsidP="00614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претендентов для включения в кадровый резерв, зачисленных в отчетном периоде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49" w:rsidRPr="00EB087E" w:rsidRDefault="00614E49" w:rsidP="00614E4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49" w:rsidRPr="00EB087E" w:rsidRDefault="00614E49" w:rsidP="00614E4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49" w:rsidRDefault="00614E49" w:rsidP="00614E4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4E49" w:rsidRPr="00FC4F28" w:rsidTr="00E23B16">
        <w:trPr>
          <w:trHeight w:val="255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14E49" w:rsidRDefault="00614E49" w:rsidP="00614E4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14E49" w:rsidRDefault="00614E49" w:rsidP="00614E4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14E49" w:rsidRDefault="00614E49" w:rsidP="00614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претендентов для включения в кадровый резерв, прошедших обучение в отчетном периоде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49" w:rsidRPr="00EB087E" w:rsidRDefault="00614E49" w:rsidP="00614E4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49" w:rsidRPr="00EB087E" w:rsidRDefault="00614E49" w:rsidP="00614E4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49" w:rsidRDefault="00614E49" w:rsidP="00614E4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AF3" w:rsidRPr="00FC4F28" w:rsidTr="00D313B7">
        <w:trPr>
          <w:trHeight w:val="555"/>
        </w:trPr>
        <w:tc>
          <w:tcPr>
            <w:tcW w:w="15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46AF3" w:rsidRDefault="00646AF3" w:rsidP="00AF5CB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46AF3" w:rsidRDefault="00646AF3" w:rsidP="002B3166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2B5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Оценка компетенций руководителя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дошкольной</w:t>
            </w:r>
            <w:r w:rsidRPr="002B5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организации</w:t>
            </w:r>
          </w:p>
        </w:tc>
      </w:tr>
      <w:tr w:rsidR="00D02675" w:rsidRPr="00FC4F28" w:rsidTr="00D313B7">
        <w:trPr>
          <w:trHeight w:val="317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требований к занимаемой должности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квалификации руководителя ОУ требованиям Единого квалификационного справочника должностей руководителей, специалистов и служащих, утв. приказом Министерством здравоохранения и социального развития РФ от 26.08.2010 №761-н и (или)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профстандартов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675" w:rsidRPr="00FC4F28" w:rsidTr="00D313B7">
        <w:trPr>
          <w:trHeight w:val="39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  <w:p w:rsidR="00D02675" w:rsidRPr="00EB087E" w:rsidRDefault="00D02675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D02675" w:rsidRPr="0035635D" w:rsidRDefault="00D02675" w:rsidP="00AF5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Профессиональные достижения руководителя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D02675" w:rsidRPr="0035635D" w:rsidRDefault="00D02675" w:rsidP="00AF5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мероприятиях муниципального, региональн</w:t>
            </w:r>
            <w:r w:rsidR="002B3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и </w:t>
            </w:r>
            <w:r w:rsidR="002B3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международного уровня  </w:t>
            </w:r>
            <w:r w:rsidRPr="00356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2B3166" w:rsidRPr="004F0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указать каких</w:t>
            </w:r>
            <w:r w:rsidRPr="00356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75" w:rsidRPr="0035635D" w:rsidRDefault="00D02675" w:rsidP="00AF5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35635D" w:rsidRDefault="00D02675" w:rsidP="00AF5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675" w:rsidRPr="00FC4F28" w:rsidTr="00D313B7">
        <w:trPr>
          <w:trHeight w:val="55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руководителя в конкурсах, конференциях, проектах - </w:t>
            </w:r>
            <w:r w:rsidRPr="004F0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указать каких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D02675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675" w:rsidRPr="0037309F" w:rsidTr="00D313B7">
        <w:trPr>
          <w:trHeight w:val="55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37309F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 w:rsidRPr="00373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D02675" w:rsidRDefault="00D02675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2675" w:rsidRPr="007F198B" w:rsidRDefault="00D02675" w:rsidP="00AF5CB0"/>
        </w:tc>
        <w:tc>
          <w:tcPr>
            <w:tcW w:w="3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D02675" w:rsidRPr="0037309F" w:rsidRDefault="00D02675" w:rsidP="00AF5C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Включенность  управленческой команды в региональные и муниципальные мероприятия по вопросам управления качеством образования за отчетный период</w:t>
            </w:r>
          </w:p>
          <w:p w:rsidR="00D02675" w:rsidRPr="0037309F" w:rsidRDefault="00D02675" w:rsidP="00AF5C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37309F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управленческой команды в конкурсах, конференциях, проектах</w:t>
            </w:r>
            <w:r w:rsidRPr="004F0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указать каких</w:t>
            </w:r>
            <w:r w:rsidRPr="00373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37309F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37309F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37309F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675" w:rsidRPr="00FC4F28" w:rsidTr="002B3166">
        <w:trPr>
          <w:trHeight w:val="168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на базе ОУ семинаров, мастер-классов, выступления на совещаниях, направленные на распространение опыта управленческой деятельности</w:t>
            </w:r>
            <w:r w:rsidR="004C0B3A" w:rsidRPr="004F0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указать мероприятия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675" w:rsidRPr="00FC4F28" w:rsidTr="002B3166">
        <w:trPr>
          <w:trHeight w:val="1014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E5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управленческих практик в РАОП (региональный атлас образовательных практик)</w:t>
            </w:r>
            <w:r w:rsidR="004C0B3A" w:rsidRPr="004F0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казать практики и дату опубликования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675" w:rsidRPr="00FC4F28" w:rsidTr="002B3166">
        <w:trPr>
          <w:trHeight w:val="55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D02675" w:rsidRDefault="00D02675" w:rsidP="00AF5CB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C1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ДОУ разработа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нной</w:t>
            </w:r>
            <w:r w:rsidRPr="00CC5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утвер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жденной</w:t>
            </w:r>
            <w:r w:rsidRPr="00CC5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ВСОКО</w:t>
            </w:r>
            <w:r w:rsidR="004C0B3A" w:rsidRPr="004F0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указать дату участия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bottom w:val="single" w:sz="8" w:space="0" w:color="000000"/>
              <w:right w:val="single" w:sz="8" w:space="0" w:color="000000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3CE7" w:rsidRPr="00FC4F28" w:rsidRDefault="002F3CE7" w:rsidP="002F3CE7">
      <w:pPr>
        <w:pStyle w:val="1"/>
        <w:tabs>
          <w:tab w:val="left" w:pos="8670"/>
        </w:tabs>
        <w:rPr>
          <w:rFonts w:ascii="Times New Roman" w:eastAsia="Times New Roman" w:hAnsi="Times New Roman" w:cs="Times New Roman"/>
        </w:rPr>
      </w:pPr>
    </w:p>
    <w:p w:rsidR="00143031" w:rsidRDefault="00143031"/>
    <w:sectPr w:rsidR="00143031" w:rsidSect="00066AB6">
      <w:pgSz w:w="16838" w:h="11906" w:orient="landscape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22729"/>
    <w:multiLevelType w:val="multilevel"/>
    <w:tmpl w:val="8DAA27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6CE1"/>
    <w:rsid w:val="00143031"/>
    <w:rsid w:val="002B3166"/>
    <w:rsid w:val="002F3CE7"/>
    <w:rsid w:val="00483D6A"/>
    <w:rsid w:val="004C0B3A"/>
    <w:rsid w:val="00614E49"/>
    <w:rsid w:val="00646AF3"/>
    <w:rsid w:val="0069533B"/>
    <w:rsid w:val="006A3E29"/>
    <w:rsid w:val="007A4C83"/>
    <w:rsid w:val="00806CE1"/>
    <w:rsid w:val="00A86449"/>
    <w:rsid w:val="00AE1D14"/>
    <w:rsid w:val="00B400C5"/>
    <w:rsid w:val="00CC13BF"/>
    <w:rsid w:val="00D02675"/>
    <w:rsid w:val="00D313B7"/>
    <w:rsid w:val="00DE4939"/>
    <w:rsid w:val="00FE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6BF4B"/>
  <w15:docId w15:val="{EB3E206E-B7D0-4D33-933E-503F5825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CE7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F3CE7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CC13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1740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2021-06-09T04:22:00Z</dcterms:created>
  <dcterms:modified xsi:type="dcterms:W3CDTF">2022-01-12T07:40:00Z</dcterms:modified>
</cp:coreProperties>
</file>