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8D" w:rsidRPr="00EA29A9" w:rsidRDefault="00461C8D" w:rsidP="008C5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организации работы с детьми ОВЗ базируется на основных законодательных актах РФ. </w:t>
      </w:r>
    </w:p>
    <w:p w:rsidR="008C5C98" w:rsidRPr="00EA29A9" w:rsidRDefault="00E469B1" w:rsidP="00174C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Законы</w:t>
      </w:r>
      <w:r w:rsidR="008C5C98" w:rsidRPr="00EA29A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74C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иные правовые документы, </w:t>
      </w:r>
      <w:r w:rsidR="008C5C98" w:rsidRPr="00EA29A9">
        <w:rPr>
          <w:rFonts w:ascii="Times New Roman" w:eastAsia="Times New Roman" w:hAnsi="Times New Roman" w:cs="Times New Roman"/>
          <w:b/>
          <w:bCs/>
          <w:sz w:val="36"/>
          <w:szCs w:val="36"/>
        </w:rPr>
        <w:t>которые регламентируют работу с детьми с ОВЗ</w:t>
      </w:r>
    </w:p>
    <w:p w:rsidR="008C5C98" w:rsidRPr="00EA29A9" w:rsidRDefault="00F72570" w:rsidP="008C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8C5C98" w:rsidRPr="00EA29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“Об образовании”</w:t>
        </w:r>
      </w:hyperlink>
      <w:r w:rsidR="008C5C98" w:rsidRPr="00EA29A9">
        <w:rPr>
          <w:rFonts w:ascii="Times New Roman" w:eastAsia="Times New Roman" w:hAnsi="Times New Roman" w:cs="Times New Roman"/>
          <w:sz w:val="24"/>
          <w:szCs w:val="24"/>
        </w:rPr>
        <w:t xml:space="preserve">: в статье 79 закона «Об образовании» сказано, как должна быть организовано получение образования детьми с ОВЗ. </w:t>
      </w:r>
    </w:p>
    <w:p w:rsidR="008C5C98" w:rsidRPr="00EA29A9" w:rsidRDefault="008C5C98" w:rsidP="008C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Закон  “О социальной защите инвалидов</w:t>
      </w:r>
      <w:r w:rsidRPr="00AF4A6F">
        <w:rPr>
          <w:rFonts w:ascii="Times New Roman" w:eastAsia="Times New Roman" w:hAnsi="Times New Roman" w:cs="Times New Roman"/>
          <w:b/>
          <w:sz w:val="24"/>
          <w:szCs w:val="24"/>
        </w:rPr>
        <w:t>”:</w:t>
      </w:r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 в законе “О социальной защите инвалидов” дополнительно сказано о праве детей с ОВЗ на получение образования в разных формах</w:t>
      </w:r>
      <w:r w:rsidR="00223D88">
        <w:rPr>
          <w:rFonts w:ascii="Times New Roman" w:eastAsia="Times New Roman" w:hAnsi="Times New Roman" w:cs="Times New Roman"/>
          <w:sz w:val="24"/>
          <w:szCs w:val="24"/>
        </w:rPr>
        <w:t xml:space="preserve"> статья 19 </w:t>
      </w:r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 и праве на дальнейшее трудоустройство</w:t>
      </w:r>
      <w:r w:rsidR="00223D88">
        <w:rPr>
          <w:rFonts w:ascii="Times New Roman" w:eastAsia="Times New Roman" w:hAnsi="Times New Roman" w:cs="Times New Roman"/>
          <w:sz w:val="24"/>
          <w:szCs w:val="24"/>
        </w:rPr>
        <w:t xml:space="preserve"> статьи 20-24</w:t>
      </w:r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" w:history="1">
        <w:r w:rsidR="00223D88"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https://docs.cntd.ru/document/9014513</w:t>
        </w:r>
      </w:hyperlink>
      <w:r w:rsidR="00223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A6F" w:rsidRDefault="008C5C98" w:rsidP="00AF4A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ФГОС для детей с ОВЗ</w:t>
      </w:r>
      <w:r w:rsidRPr="00AF4A6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 регулирует содержание и результаты обучения.  </w:t>
      </w:r>
      <w:r w:rsidR="00942982" w:rsidRPr="00AF4A6F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AF4A6F" w:rsidRPr="00AF4A6F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="00AF4A6F" w:rsidRPr="00AF4A6F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AF4A6F" w:rsidRPr="00AF4A6F">
        <w:rPr>
          <w:rFonts w:ascii="Times New Roman" w:eastAsia="Times New Roman" w:hAnsi="Times New Roman" w:cs="Times New Roman"/>
          <w:sz w:val="24"/>
          <w:szCs w:val="24"/>
        </w:rPr>
        <w:t xml:space="preserve">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942982" w:rsidRPr="00AF4A6F" w:rsidRDefault="00F72570" w:rsidP="00AF4A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42982" w:rsidRPr="00AF4A6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https://docs.edu.gov.ru/document/e2bb03c57325d29c7fef3910a36d9a30/download/2377/</w:t>
        </w:r>
      </w:hyperlink>
    </w:p>
    <w:p w:rsidR="008C5C98" w:rsidRDefault="00DC52BA" w:rsidP="009429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C52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DC52B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C52BA">
        <w:rPr>
          <w:rFonts w:ascii="Times New Roman" w:eastAsia="Times New Roman" w:hAnsi="Times New Roman" w:cs="Times New Roman"/>
          <w:sz w:val="24"/>
          <w:szCs w:val="24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Pr="00DC52BA">
        <w:t xml:space="preserve"> </w:t>
      </w:r>
      <w:hyperlink r:id="rId8" w:history="1">
        <w:r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https://docs.edu.gov.ru/document/2173be39620e82f3ffdc35693b932846/download/1257/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53DA" w:rsidRDefault="00E753DA" w:rsidP="009429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Реестр примерных АООП (в разрезе уровней образования и нозологических групп)</w:t>
      </w:r>
      <w:r w:rsidR="0095114F">
        <w:rPr>
          <w:rFonts w:ascii="Times New Roman" w:eastAsia="Times New Roman" w:hAnsi="Times New Roman" w:cs="Times New Roman"/>
          <w:sz w:val="24"/>
          <w:szCs w:val="24"/>
        </w:rPr>
        <w:t xml:space="preserve"> (12 дошкольных, 8 НОО, 1 с УО)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https://fgosreestr.ru/?page=1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114F" w:rsidRPr="00EA29A9" w:rsidRDefault="0095114F" w:rsidP="009429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Примерные рабочие программы в разрезе нозологических групп и предметов для ФГОС НОО ОВЗ </w:t>
      </w:r>
      <w:hyperlink r:id="rId10" w:history="1">
        <w:r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https://fgosreestr.ru/oop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A87" w:rsidRDefault="000C7A87" w:rsidP="000C7A87">
      <w:pPr>
        <w:pStyle w:val="headertex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0C7A87">
        <w:t>ПОСТАНОВЛЕНИЕ</w:t>
      </w:r>
      <w:r>
        <w:t xml:space="preserve"> </w:t>
      </w:r>
      <w:r w:rsidRPr="000C7A87">
        <w:t>от 28 сентября 2020 года N 28</w:t>
      </w:r>
      <w:proofErr w:type="gramStart"/>
      <w:r>
        <w:t xml:space="preserve"> </w:t>
      </w:r>
      <w:r w:rsidRPr="000C7A87">
        <w:t>О</w:t>
      </w:r>
      <w:proofErr w:type="gramEnd"/>
      <w:r w:rsidRPr="000C7A87">
        <w:t>б утверждении </w:t>
      </w:r>
      <w:hyperlink r:id="rId11" w:anchor="6580IP" w:history="1">
        <w:r w:rsidRPr="000C7A87"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8D1C03">
        <w:t xml:space="preserve"> п.3.1.1 – ДОУ</w:t>
      </w:r>
    </w:p>
    <w:p w:rsidR="008D1C03" w:rsidRDefault="00EA17D4" w:rsidP="008D1C03">
      <w:pPr>
        <w:pStyle w:val="headertext"/>
        <w:shd w:val="clear" w:color="auto" w:fill="FFFFFF"/>
        <w:spacing w:before="0" w:beforeAutospacing="0" w:after="0" w:afterAutospacing="0"/>
        <w:ind w:left="709"/>
        <w:textAlignment w:val="baseline"/>
      </w:pPr>
      <w:r>
        <w:t>п</w:t>
      </w:r>
      <w:r w:rsidR="008D1C03">
        <w:t>. 3.4.11 - ОО</w:t>
      </w:r>
    </w:p>
    <w:p w:rsidR="000C7A87" w:rsidRPr="00EA29A9" w:rsidRDefault="00F72570" w:rsidP="001E5C56">
      <w:pPr>
        <w:pStyle w:val="headertext"/>
        <w:shd w:val="clear" w:color="auto" w:fill="FFFFFF"/>
        <w:spacing w:before="0" w:beforeAutospacing="0" w:after="0" w:afterAutospacing="0"/>
        <w:ind w:left="709"/>
        <w:textAlignment w:val="baseline"/>
      </w:pPr>
      <w:hyperlink r:id="rId12" w:history="1">
        <w:r w:rsidR="000C7A87" w:rsidRPr="0022292D">
          <w:rPr>
            <w:rStyle w:val="a3"/>
          </w:rPr>
          <w:t>https://docs.cntd.ru/document/566085656</w:t>
        </w:r>
      </w:hyperlink>
      <w:r w:rsidR="000C7A87">
        <w:t xml:space="preserve"> </w:t>
      </w:r>
    </w:p>
    <w:p w:rsidR="003F7D94" w:rsidRDefault="008C5C98" w:rsidP="008C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E41">
        <w:rPr>
          <w:rFonts w:ascii="Times New Roman" w:eastAsia="Times New Roman" w:hAnsi="Times New Roman" w:cs="Times New Roman"/>
          <w:b/>
          <w:sz w:val="24"/>
          <w:szCs w:val="24"/>
        </w:rPr>
        <w:t>Письмо Министерства образования и науки РФ от 27 марта 2000 г. № 27/901-6</w:t>
      </w:r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 о </w:t>
      </w:r>
      <w:proofErr w:type="spellStart"/>
      <w:r w:rsidRPr="00EA29A9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 консилиуме (</w:t>
      </w:r>
      <w:proofErr w:type="spellStart"/>
      <w:r w:rsidRPr="00EA29A9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 w:rsidRPr="00EA29A9">
        <w:rPr>
          <w:rFonts w:ascii="Times New Roman" w:eastAsia="Times New Roman" w:hAnsi="Times New Roman" w:cs="Times New Roman"/>
          <w:sz w:val="24"/>
          <w:szCs w:val="24"/>
        </w:rPr>
        <w:t xml:space="preserve">) образовательного учреждения </w:t>
      </w:r>
      <w:hyperlink r:id="rId13" w:history="1">
        <w:r w:rsidR="00232E41"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https://drive.google.com/file/d/1zhMgumYflOI8y56nhGDUNWAz9B76iVjY/view</w:t>
        </w:r>
      </w:hyperlink>
      <w:r w:rsidR="00232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5C98" w:rsidRPr="00EA29A9" w:rsidRDefault="003F7D94" w:rsidP="003F7D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7D94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просвещения РФ от 9 сентября 2019 г. N Р-93 "Об утверждении примерного Положения о психолого-педагогическом консилиуме образовательной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14" w:history="1">
        <w:r w:rsidRPr="0022292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https://docs.cntd.ru/document/561233478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5C98" w:rsidRPr="00EA29A9" w:rsidRDefault="00E469B1" w:rsidP="008C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9B1">
        <w:rPr>
          <w:rFonts w:ascii="Times New Roman" w:eastAsia="Times New Roman" w:hAnsi="Times New Roman" w:cs="Times New Roman"/>
          <w:sz w:val="24"/>
          <w:szCs w:val="24"/>
        </w:rPr>
        <w:t>Документы, регламентирующие деятельность ПМПК:</w:t>
      </w:r>
    </w:p>
    <w:p w:rsidR="00E469B1" w:rsidRDefault="00E469B1" w:rsidP="004768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9B1" w:rsidRDefault="00E469B1" w:rsidP="004768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88D" w:rsidRPr="0047688D" w:rsidRDefault="0047688D" w:rsidP="0047688D">
      <w:pPr>
        <w:jc w:val="both"/>
        <w:rPr>
          <w:rFonts w:ascii="Times New Roman" w:hAnsi="Times New Roman" w:cs="Times New Roman"/>
          <w:sz w:val="28"/>
          <w:szCs w:val="28"/>
        </w:rPr>
      </w:pPr>
      <w:r w:rsidRPr="0047688D">
        <w:rPr>
          <w:rFonts w:ascii="Times New Roman" w:hAnsi="Times New Roman" w:cs="Times New Roman"/>
          <w:sz w:val="28"/>
          <w:szCs w:val="28"/>
        </w:rPr>
        <w:lastRenderedPageBreak/>
        <w:t xml:space="preserve">Письмом  </w:t>
      </w:r>
      <w:proofErr w:type="spellStart"/>
      <w:r w:rsidRPr="0047688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7688D">
        <w:rPr>
          <w:rFonts w:ascii="Times New Roman" w:hAnsi="Times New Roman" w:cs="Times New Roman"/>
          <w:sz w:val="28"/>
          <w:szCs w:val="28"/>
        </w:rPr>
        <w:t xml:space="preserve"> России от 27.08.2021 № АБ-1362/07 «Об организации основного общего образования обучающихся с ОВЗ в 2021/22 </w:t>
      </w:r>
      <w:proofErr w:type="spellStart"/>
      <w:r w:rsidRPr="0047688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7688D">
        <w:rPr>
          <w:rFonts w:ascii="Times New Roman" w:hAnsi="Times New Roman" w:cs="Times New Roman"/>
          <w:sz w:val="28"/>
          <w:szCs w:val="28"/>
        </w:rPr>
        <w:t xml:space="preserve">. году» разъяснено, что образовательные организации могут разрабатывать адаптированные программы основного общего образования обучающихся с ОВЗ с учетом требований нового федерального государственного образовательного стандарта, принятого </w:t>
      </w:r>
      <w:proofErr w:type="spellStart"/>
      <w:r w:rsidRPr="0047688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7688D">
        <w:rPr>
          <w:rFonts w:ascii="Times New Roman" w:hAnsi="Times New Roman" w:cs="Times New Roman"/>
          <w:sz w:val="28"/>
          <w:szCs w:val="28"/>
        </w:rPr>
        <w:t xml:space="preserve"> России. </w:t>
      </w:r>
      <w:proofErr w:type="gramStart"/>
      <w:r w:rsidRPr="0047688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7688D">
        <w:rPr>
          <w:rFonts w:ascii="Times New Roman" w:hAnsi="Times New Roman" w:cs="Times New Roman"/>
          <w:sz w:val="28"/>
          <w:szCs w:val="28"/>
        </w:rPr>
        <w:t xml:space="preserve"> таким программам образовательные организации вправе осуществлять с согласия самих обучающихся и законных представител</w:t>
      </w:r>
      <w:r>
        <w:rPr>
          <w:rFonts w:ascii="Times New Roman" w:hAnsi="Times New Roman" w:cs="Times New Roman"/>
          <w:sz w:val="28"/>
          <w:szCs w:val="28"/>
        </w:rPr>
        <w:t>ей несовершеннолетних учеников.</w:t>
      </w:r>
    </w:p>
    <w:p w:rsidR="0047688D" w:rsidRPr="0047688D" w:rsidRDefault="0047688D" w:rsidP="0047688D">
      <w:pPr>
        <w:jc w:val="both"/>
        <w:rPr>
          <w:rFonts w:ascii="Times New Roman" w:hAnsi="Times New Roman" w:cs="Times New Roman"/>
          <w:sz w:val="28"/>
          <w:szCs w:val="28"/>
        </w:rPr>
      </w:pPr>
      <w:r w:rsidRPr="0047688D">
        <w:rPr>
          <w:rFonts w:ascii="Times New Roman" w:hAnsi="Times New Roman" w:cs="Times New Roman"/>
          <w:sz w:val="28"/>
          <w:szCs w:val="28"/>
        </w:rPr>
        <w:t xml:space="preserve">При использовании образовательными организациями адаптированных программ срок получения образования обучающимися с ОВЗ может быть увеличен на один год и составлять не более 6 лет, а общий объем аудиторной работы за такой срок обучения не может составлять </w:t>
      </w:r>
      <w:r>
        <w:rPr>
          <w:rFonts w:ascii="Times New Roman" w:hAnsi="Times New Roman" w:cs="Times New Roman"/>
          <w:sz w:val="28"/>
          <w:szCs w:val="28"/>
        </w:rPr>
        <w:t>менее 6018 академических часов.</w:t>
      </w:r>
    </w:p>
    <w:p w:rsidR="0047688D" w:rsidRDefault="0047688D" w:rsidP="0047688D">
      <w:pPr>
        <w:jc w:val="both"/>
        <w:rPr>
          <w:rFonts w:ascii="Times New Roman" w:hAnsi="Times New Roman" w:cs="Times New Roman"/>
          <w:sz w:val="28"/>
          <w:szCs w:val="28"/>
        </w:rPr>
      </w:pPr>
      <w:r w:rsidRPr="0047688D">
        <w:rPr>
          <w:rFonts w:ascii="Times New Roman" w:hAnsi="Times New Roman" w:cs="Times New Roman"/>
          <w:sz w:val="28"/>
          <w:szCs w:val="28"/>
        </w:rPr>
        <w:t xml:space="preserve">Кроме того, отмечено, что при реализации адаптированных программ допускается вносить изменения в учебный план, включая </w:t>
      </w:r>
      <w:proofErr w:type="gramStart"/>
      <w:r w:rsidRPr="0047688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7688D">
        <w:rPr>
          <w:rFonts w:ascii="Times New Roman" w:hAnsi="Times New Roman" w:cs="Times New Roman"/>
          <w:sz w:val="28"/>
          <w:szCs w:val="28"/>
        </w:rPr>
        <w:t xml:space="preserve"> исключая из него учебные предметы в зависимости от особенностей здоровья обучающихся.</w:t>
      </w:r>
    </w:p>
    <w:p w:rsidR="00DF2BA1" w:rsidRPr="00F83B7F" w:rsidRDefault="00DF2BA1" w:rsidP="00F83B7F">
      <w:pPr>
        <w:shd w:val="clear" w:color="auto" w:fill="FFFFFF"/>
        <w:spacing w:before="510" w:after="90" w:line="42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83B7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Министерство просвещения разработало проект изменений в приказ о порядке ведения образовательной деятельности по основным общеобразовательным программам. Касается он обучения детей с ОВЗ. Планируется, что новый порядок вступит в силу с 1 сентября 2022 года.</w:t>
      </w:r>
    </w:p>
    <w:p w:rsidR="00DF2BA1" w:rsidRPr="00DF2BA1" w:rsidRDefault="00F72570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hyperlink r:id="rId15" w:tgtFrame="_blank" w:history="1">
        <w:r w:rsidR="00DF2BA1" w:rsidRPr="00DF2BA1">
          <w:rPr>
            <w:rFonts w:ascii="Arial" w:eastAsia="Times New Roman" w:hAnsi="Arial" w:cs="Arial"/>
            <w:color w:val="0077FF"/>
            <w:sz w:val="26"/>
          </w:rPr>
          <w:t>Прежняя редакция</w:t>
        </w:r>
      </w:hyperlink>
      <w:r w:rsidR="00DF2BA1" w:rsidRPr="00DF2BA1">
        <w:rPr>
          <w:rFonts w:ascii="Arial" w:eastAsia="Times New Roman" w:hAnsi="Arial" w:cs="Arial"/>
          <w:color w:val="000000"/>
          <w:sz w:val="26"/>
          <w:szCs w:val="26"/>
        </w:rPr>
        <w:t> приказа датирована 22 марта 2021 года. </w:t>
      </w:r>
      <w:hyperlink r:id="rId16" w:anchor="npa=122310" w:tgtFrame="_blank" w:history="1">
        <w:r w:rsidR="00DF2BA1" w:rsidRPr="00DF2BA1">
          <w:rPr>
            <w:rFonts w:ascii="Arial" w:eastAsia="Times New Roman" w:hAnsi="Arial" w:cs="Arial"/>
            <w:color w:val="0077FF"/>
            <w:sz w:val="26"/>
          </w:rPr>
          <w:t>Нынешние изменения</w:t>
        </w:r>
      </w:hyperlink>
      <w:r w:rsidR="00DF2BA1" w:rsidRPr="00DF2BA1">
        <w:rPr>
          <w:rFonts w:ascii="Arial" w:eastAsia="Times New Roman" w:hAnsi="Arial" w:cs="Arial"/>
          <w:color w:val="000000"/>
          <w:sz w:val="26"/>
          <w:szCs w:val="26"/>
        </w:rPr>
        <w:t> в большей степени коснулись пунктов 29, 35, 37 и 38 этого документа.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Разберемся последовательно, в чем именно состоят изменения, а также посмотрим, положительные они или отрицательные.</w:t>
      </w:r>
    </w:p>
    <w:p w:rsidR="00DF2BA1" w:rsidRPr="00DF2BA1" w:rsidRDefault="00DF2BA1" w:rsidP="00DF2BA1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F2BA1">
        <w:rPr>
          <w:rFonts w:ascii="Arial" w:eastAsia="Times New Roman" w:hAnsi="Arial" w:cs="Arial"/>
          <w:b/>
          <w:bCs/>
          <w:color w:val="000000"/>
          <w:sz w:val="36"/>
          <w:szCs w:val="36"/>
        </w:rPr>
        <w:t>Пункт 29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В прежней редакции он гласит, что предельная наполняемость одного класса, группы продленного дня для </w:t>
      </w: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обучающихся</w:t>
      </w:r>
      <w:proofErr w:type="gramEnd"/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 с ОВЗ устанавливается в </w:t>
      </w:r>
      <w:r w:rsidRPr="00DF2BA1">
        <w:rPr>
          <w:rFonts w:ascii="Arial" w:eastAsia="Times New Roman" w:hAnsi="Arial" w:cs="Arial"/>
          <w:color w:val="000000"/>
          <w:sz w:val="26"/>
          <w:szCs w:val="26"/>
        </w:rPr>
        <w:lastRenderedPageBreak/>
        <w:t>соответствии с Санитарно-эпидемиологическими требованиями и правилами.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В новой редакции количество учеников прописано четко и зависит оно от нозологической группы:</w:t>
      </w:r>
    </w:p>
    <w:p w:rsidR="00DF2BA1" w:rsidRPr="00DF2BA1" w:rsidRDefault="00DF2BA1" w:rsidP="00DF2B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для слабовидящих, для обучающихся с тяжелыми нарушениями речи, с ЗПР или умственной отсталостью – 12 человек;</w:t>
      </w:r>
      <w:proofErr w:type="gramEnd"/>
    </w:p>
    <w:p w:rsidR="00DF2BA1" w:rsidRPr="00DF2BA1" w:rsidRDefault="00DF2BA1" w:rsidP="00DF2B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для слабослышащих и позднооглохших с легким недоразвитием речи, обусловленным нарушением слуха, а также для </w:t>
      </w:r>
      <w:proofErr w:type="spellStart"/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для</w:t>
      </w:r>
      <w:proofErr w:type="spellEnd"/>
      <w:proofErr w:type="gramEnd"/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 обучающихся с нарушениями опорно-двигательного аппарата - 10 человек;</w:t>
      </w:r>
    </w:p>
    <w:p w:rsidR="00DF2BA1" w:rsidRPr="00DF2BA1" w:rsidRDefault="00DF2BA1" w:rsidP="00DF2B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для слепых и для обучающихся с расстройствами </w:t>
      </w:r>
      <w:proofErr w:type="spell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аутистического</w:t>
      </w:r>
      <w:proofErr w:type="spellEnd"/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 спектра – 8 человек;</w:t>
      </w:r>
    </w:p>
    <w:p w:rsidR="00DF2BA1" w:rsidRPr="00DF2BA1" w:rsidRDefault="00DF2BA1" w:rsidP="00DF2BA1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для глухих, для слабослышащих и позднооглохших обучающихся с глубоким недоразвитием речи, обусловленным нарушением слуха, – 6 человек;</w:t>
      </w:r>
    </w:p>
    <w:p w:rsidR="00DF2BA1" w:rsidRPr="00DF2BA1" w:rsidRDefault="00DF2BA1" w:rsidP="00DF2B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для обучающихся со сложными дефектами (с тяжелыми множественными нарушениями развития) – 5 человек.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i/>
          <w:iCs/>
          <w:color w:val="000000"/>
          <w:sz w:val="26"/>
          <w:szCs w:val="26"/>
        </w:rPr>
        <w:t>Конечно, такое изменение в документе вносит определенную ясность, и это хорошо.</w:t>
      </w:r>
    </w:p>
    <w:p w:rsidR="00DF2BA1" w:rsidRPr="00DF2BA1" w:rsidRDefault="00DF2BA1" w:rsidP="00DF2BA1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F2BA1">
        <w:rPr>
          <w:rFonts w:ascii="Arial" w:eastAsia="Times New Roman" w:hAnsi="Arial" w:cs="Arial"/>
          <w:b/>
          <w:bCs/>
          <w:color w:val="000000"/>
          <w:sz w:val="36"/>
          <w:szCs w:val="36"/>
        </w:rPr>
        <w:t>Пункт 35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В прежней редакции приказа говорилось: "В случае</w:t>
      </w: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,</w:t>
      </w:r>
      <w:proofErr w:type="gramEnd"/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предметов, предметных областей соответствующей образовательной программы".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i/>
          <w:iCs/>
          <w:color w:val="000000"/>
          <w:sz w:val="26"/>
          <w:szCs w:val="26"/>
        </w:rPr>
        <w:t>По сути это означало, что школы должны были организовывать специальные группы для выпускников с ОВЗ, не сумевших куда-либо поступить или найти работу, вплоть до их совершеннолетия.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В новой редакции приказа сказано: "Пункт 35 признать утратившим силу".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i/>
          <w:iCs/>
          <w:color w:val="000000"/>
          <w:sz w:val="26"/>
          <w:szCs w:val="26"/>
        </w:rPr>
        <w:lastRenderedPageBreak/>
        <w:t>Это означает, что школы не обязаны открывать никакие специальные группы, и, я думаю, для общеобразовательных организаций это хорошая новость.</w:t>
      </w:r>
    </w:p>
    <w:p w:rsidR="00DF2BA1" w:rsidRPr="00DF2BA1" w:rsidRDefault="00DF2BA1" w:rsidP="00DF2BA1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F2BA1">
        <w:rPr>
          <w:rFonts w:ascii="Arial" w:eastAsia="Times New Roman" w:hAnsi="Arial" w:cs="Arial"/>
          <w:b/>
          <w:bCs/>
          <w:color w:val="000000"/>
          <w:sz w:val="36"/>
          <w:szCs w:val="36"/>
        </w:rPr>
        <w:t>Пункт 37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В первом абзаце этого пункта было сказано о том, что реализация адаптированных программ в части трудовой деятельности выпускников с ОВЗ осуществляется “исходя из региональных условий, с учетом индивидуальных особенностей психофизического развития, здоровья, возможностей, а также интересов обучающихся на основе выбора профиля труда, включающего в себя подготовку обучающегося для индивидуальной трудовой деятельности”.</w:t>
      </w:r>
      <w:proofErr w:type="gramEnd"/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Второй абзац этого пункта выглядел так: "В классы (группы) с углубленным изучением отдельных учебных предметов, предметных областей соответствующей образовательной программы принимаются обучающиеся, окончившие 9 (10) класс”.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>В новой редакции претерпел серьезные изменения только второй абзац. В нем теперь говорится о том, что "для выпускников 9 (10) классов с ограниченными возможностями здоровья..., не имеющих основного общего ‎и среднего общего образования, а также совершеннолетних лиц с умственной отсталостью, не получавших общее образование, реализуются программы профессиональной подготовки по профессиям рабочих, должностям служащих ‎в специально создаваемых классах (группах)".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i/>
          <w:iCs/>
          <w:color w:val="000000"/>
          <w:sz w:val="26"/>
          <w:szCs w:val="26"/>
        </w:rPr>
        <w:t>Правильно ли понимаю, что теперь подростки с умственной отсталостью, которые не сумели окончить школу и получить аттестат, не останутся брошенными, а смогут получить рабочую профессию в специально открытых для них группах в учреждениях СПО? При этом ответственность за таких выпускников не будет теперь лежать на школе. По-моему, это положительное изменение.</w:t>
      </w:r>
    </w:p>
    <w:p w:rsidR="00DF2BA1" w:rsidRPr="00DF2BA1" w:rsidRDefault="00DF2BA1" w:rsidP="00DF2BA1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F2BA1">
        <w:rPr>
          <w:rFonts w:ascii="Arial" w:eastAsia="Times New Roman" w:hAnsi="Arial" w:cs="Arial"/>
          <w:b/>
          <w:bCs/>
          <w:color w:val="000000"/>
          <w:sz w:val="36"/>
          <w:szCs w:val="36"/>
        </w:rPr>
        <w:t>Пункт 38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Этот пункт касался детей с умственной отсталостью. В прежней редакции говорилось следующее: "В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создаются классы (группы) </w:t>
      </w: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для</w:t>
      </w:r>
      <w:proofErr w:type="gramEnd"/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 обучающихся с умеренной и тяжелой умственной отсталостью". Оговаривалось также, что принимаются в такие группы дети, "не имеющие медицинских противопоказаний для пребывания в Организации, владеющие элементарными навыками самообслуживания".</w:t>
      </w:r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color w:val="000000"/>
          <w:sz w:val="26"/>
          <w:szCs w:val="26"/>
        </w:rPr>
        <w:t xml:space="preserve">В новой редакции этот пункт сильно сокращен. И звучит он так: </w:t>
      </w:r>
      <w:proofErr w:type="gramStart"/>
      <w:r w:rsidRPr="00DF2BA1">
        <w:rPr>
          <w:rFonts w:ascii="Arial" w:eastAsia="Times New Roman" w:hAnsi="Arial" w:cs="Arial"/>
          <w:color w:val="000000"/>
          <w:sz w:val="26"/>
          <w:szCs w:val="26"/>
        </w:rPr>
        <w:t>"Для обучающихся с умеренной, тяжелой и глубокой умственной отсталостью в Организациях могут создаваться отдельные классы (группы)".</w:t>
      </w:r>
      <w:proofErr w:type="gramEnd"/>
    </w:p>
    <w:p w:rsidR="00DF2BA1" w:rsidRPr="00DF2BA1" w:rsidRDefault="00DF2BA1" w:rsidP="00DF2BA1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DF2BA1">
        <w:rPr>
          <w:rFonts w:ascii="Arial" w:eastAsia="Times New Roman" w:hAnsi="Arial" w:cs="Arial"/>
          <w:i/>
          <w:iCs/>
          <w:color w:val="000000"/>
          <w:sz w:val="26"/>
          <w:szCs w:val="26"/>
        </w:rPr>
        <w:t>То есть, с одной стороны, школам облегчили жизнь. Изменилась формулировка. Было: "создаются классы". Стало: "могут создаваться классы". Видимо, теперь в этом вопросе школы могут поступать по своему усмотрению. Зато убрали абзац про то, какие дети принимаются в эти группы. Получается, если школа решила создать класс для детей с УО, то обязана брать туда абсолютно всех таких детей, даже тех, кто имеет противопоказания и не владеет навыками самообслуживания</w:t>
      </w:r>
      <w:r w:rsidRPr="00DF2BA1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DF2BA1" w:rsidRDefault="00DF2BA1" w:rsidP="004768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2BA1" w:rsidRPr="008C5C98" w:rsidRDefault="00DF2BA1" w:rsidP="004768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2BA1" w:rsidRPr="008C5C98" w:rsidSect="000D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BF5"/>
    <w:multiLevelType w:val="multilevel"/>
    <w:tmpl w:val="59B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6135A"/>
    <w:multiLevelType w:val="multilevel"/>
    <w:tmpl w:val="2668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A2F0D"/>
    <w:multiLevelType w:val="multilevel"/>
    <w:tmpl w:val="713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C4EBA"/>
    <w:multiLevelType w:val="multilevel"/>
    <w:tmpl w:val="AF7E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C98"/>
    <w:rsid w:val="000B3AAF"/>
    <w:rsid w:val="000C2751"/>
    <w:rsid w:val="000C7A87"/>
    <w:rsid w:val="000D05B5"/>
    <w:rsid w:val="00174C44"/>
    <w:rsid w:val="001E5C56"/>
    <w:rsid w:val="00223D88"/>
    <w:rsid w:val="00232E41"/>
    <w:rsid w:val="0035297A"/>
    <w:rsid w:val="003F7D94"/>
    <w:rsid w:val="00461C8D"/>
    <w:rsid w:val="0047688D"/>
    <w:rsid w:val="008C5C98"/>
    <w:rsid w:val="008D1C03"/>
    <w:rsid w:val="00942982"/>
    <w:rsid w:val="0095114F"/>
    <w:rsid w:val="00A16ACE"/>
    <w:rsid w:val="00A47B76"/>
    <w:rsid w:val="00AF4A6F"/>
    <w:rsid w:val="00C03875"/>
    <w:rsid w:val="00DC52BA"/>
    <w:rsid w:val="00DF2BA1"/>
    <w:rsid w:val="00E469B1"/>
    <w:rsid w:val="00E753DA"/>
    <w:rsid w:val="00EA17D4"/>
    <w:rsid w:val="00F72570"/>
    <w:rsid w:val="00F8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B5"/>
  </w:style>
  <w:style w:type="paragraph" w:styleId="3">
    <w:name w:val="heading 3"/>
    <w:basedOn w:val="a"/>
    <w:link w:val="30"/>
    <w:uiPriority w:val="9"/>
    <w:qFormat/>
    <w:rsid w:val="00DF2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1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16AC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F2BA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-renderblock">
    <w:name w:val="article-render__block"/>
    <w:basedOn w:val="a"/>
    <w:rsid w:val="00DF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173be39620e82f3ffdc35693b932846/download/1257/" TargetMode="External"/><Relationship Id="rId13" Type="http://schemas.openxmlformats.org/officeDocument/2006/relationships/hyperlink" Target="https://drive.google.com/file/d/1zhMgumYflOI8y56nhGDUNWAz9B76iVjY/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e2bb03c57325d29c7fef3910a36d9a30/download/2377/" TargetMode="Externa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gulation.gov.ru/projec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4513" TargetMode="Externa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hyperlink" Target="http://www.consultant.ru/document/cons_doc_LAW_140174/708566b2fd52d51c70e2f0c8e02abb2d81a6c22e/" TargetMode="External"/><Relationship Id="rId15" Type="http://schemas.openxmlformats.org/officeDocument/2006/relationships/hyperlink" Target="http://publication.pravo.gov.ru/Document/View/0001202104200066?index=0&amp;rangeSize=1" TargetMode="External"/><Relationship Id="rId10" Type="http://schemas.openxmlformats.org/officeDocument/2006/relationships/hyperlink" Target="https://fgosreestr.ru/o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osreestr.ru/?page=1" TargetMode="External"/><Relationship Id="rId14" Type="http://schemas.openxmlformats.org/officeDocument/2006/relationships/hyperlink" Target="https://docs.cntd.ru/document/561233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20</cp:revision>
  <dcterms:created xsi:type="dcterms:W3CDTF">2022-01-18T08:46:00Z</dcterms:created>
  <dcterms:modified xsi:type="dcterms:W3CDTF">2022-01-30T09:45:00Z</dcterms:modified>
</cp:coreProperties>
</file>