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4F" w:rsidRPr="003F37D1" w:rsidRDefault="00AA534F" w:rsidP="003F37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7D1">
        <w:rPr>
          <w:rFonts w:ascii="Times New Roman" w:hAnsi="Times New Roman" w:cs="Times New Roman"/>
          <w:b/>
          <w:sz w:val="32"/>
          <w:szCs w:val="32"/>
        </w:rPr>
        <w:t>Конструктор написания характеристики для дошкольника.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AA534F" w:rsidRPr="003F37D1" w:rsidTr="00AA534F">
        <w:tc>
          <w:tcPr>
            <w:tcW w:w="3369" w:type="dxa"/>
          </w:tcPr>
          <w:p w:rsidR="00AA534F" w:rsidRPr="003F37D1" w:rsidRDefault="00AA534F" w:rsidP="00AA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b/>
                <w:sz w:val="28"/>
                <w:szCs w:val="28"/>
              </w:rPr>
              <w:t>Этапы характеристики</w:t>
            </w:r>
          </w:p>
        </w:tc>
        <w:tc>
          <w:tcPr>
            <w:tcW w:w="6202" w:type="dxa"/>
          </w:tcPr>
          <w:p w:rsidR="00AA534F" w:rsidRPr="003F37D1" w:rsidRDefault="003F37D1" w:rsidP="00AA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Комментарии </w:t>
            </w:r>
            <w:r w:rsidR="00AA534F" w:rsidRPr="003F3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этапов.</w:t>
            </w: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1.Общие сведения:</w:t>
            </w:r>
          </w:p>
          <w:p w:rsidR="00AA534F" w:rsidRPr="003F37D1" w:rsidRDefault="00AA534F" w:rsidP="00AA53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875EB1" w:rsidRPr="003F37D1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  <w:p w:rsidR="00875EB1" w:rsidRPr="003F37D1" w:rsidRDefault="00875EB1" w:rsidP="00875EB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и возраст </w:t>
            </w:r>
          </w:p>
          <w:p w:rsidR="00875EB1" w:rsidRPr="003F37D1" w:rsidRDefault="00875EB1" w:rsidP="00AA53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Домашний адрес, телефон.</w:t>
            </w:r>
          </w:p>
        </w:tc>
        <w:tc>
          <w:tcPr>
            <w:tcW w:w="6202" w:type="dxa"/>
          </w:tcPr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B1" w:rsidRPr="003F37D1" w:rsidRDefault="00875EB1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B1" w:rsidRPr="003F37D1" w:rsidRDefault="00875EB1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EB1" w:rsidRPr="003F37D1" w:rsidRDefault="00875EB1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На момент написания характеристики.</w:t>
            </w: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875EB1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2. Сведения о семье.</w:t>
            </w:r>
          </w:p>
        </w:tc>
        <w:tc>
          <w:tcPr>
            <w:tcW w:w="6202" w:type="dxa"/>
          </w:tcPr>
          <w:p w:rsidR="00835515" w:rsidRPr="003F37D1" w:rsidRDefault="00875EB1" w:rsidP="00835515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семьи: полная, неполная, благополучная, неблагополучная, состоит на учете в КДН и ЗП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группе риска, СОП; обеспеченная (достаточно, мало</w:t>
            </w:r>
            <w:r w:rsidR="00A07D10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члены семьи вовлечены в процесс воспитания ребенка, кто больше уделяет внимания, как члены семьи относятся к трудностям ребенка. </w:t>
            </w:r>
            <w:r w:rsidR="00A07D10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семейного воспитания (строгое, попустительское, непоследовательное, ребенку уделяется недостаточно внимания)</w:t>
            </w:r>
            <w:proofErr w:type="gramStart"/>
            <w:r w:rsidR="00A07D10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,о</w:t>
            </w:r>
            <w:proofErr w:type="gramEnd"/>
            <w:r w:rsidR="00A07D10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тношение самого ребенка и его семьи к имеющимся проблемам и трудностям (признание своих неудач, отставания либо равнодушное или неадекватное отношение, пр.).</w:t>
            </w:r>
            <w:r w:rsidR="00835515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Отношение самого ребенка и его семьи к имеющимся проблемам и трудностям (признание своих неудач, отставания либо равнодушное или неадекватное отношение, пр.).</w:t>
            </w:r>
          </w:p>
          <w:p w:rsidR="00A07D10" w:rsidRPr="003F37D1" w:rsidRDefault="00A07D10" w:rsidP="008416D6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5EB1" w:rsidRPr="003F37D1" w:rsidRDefault="00875EB1" w:rsidP="00875EB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5EB1" w:rsidRPr="003F37D1" w:rsidRDefault="00875EB1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E9029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3. История изучения образования</w:t>
            </w:r>
          </w:p>
        </w:tc>
        <w:tc>
          <w:tcPr>
            <w:tcW w:w="6202" w:type="dxa"/>
          </w:tcPr>
          <w:p w:rsidR="00E9029F" w:rsidRPr="003F37D1" w:rsidRDefault="00E9029F" w:rsidP="00E9029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обучался ли где-либо до поступления в эту образовательную организацию;</w:t>
            </w:r>
          </w:p>
          <w:p w:rsidR="00E9029F" w:rsidRPr="003F37D1" w:rsidRDefault="00E9029F" w:rsidP="00E9029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причины перевода из другой образовательной организации (в случаях, если ребенок поступил на обучение из другой образовательной организации).</w:t>
            </w:r>
          </w:p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E9029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4.Информация об условиях обучения ребенка в образовательной организации</w:t>
            </w:r>
          </w:p>
        </w:tc>
        <w:tc>
          <w:tcPr>
            <w:tcW w:w="6202" w:type="dxa"/>
          </w:tcPr>
          <w:p w:rsidR="00E9029F" w:rsidRPr="003F37D1" w:rsidRDefault="00596B80" w:rsidP="00596B8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группа;</w:t>
            </w:r>
          </w:p>
          <w:p w:rsidR="00E9029F" w:rsidRPr="003F37D1" w:rsidRDefault="00596B80" w:rsidP="00596B8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обучения общеобразовательная основная/адаптированная;</w:t>
            </w:r>
          </w:p>
          <w:p w:rsidR="00E9029F" w:rsidRPr="003F37D1" w:rsidRDefault="00596B80" w:rsidP="00596B8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форма обучения (указывается, если ребенок обучается на дому, совмещает формы обучения и др.);</w:t>
            </w:r>
          </w:p>
          <w:p w:rsidR="00E9029F" w:rsidRPr="003F37D1" w:rsidRDefault="00596B80" w:rsidP="00596B8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возраст поступления в образовательную организацию, степень подготовленности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достаточно подготовлен, не подготовлен, подготовлен, согласно возрастным показателям.)   </w:t>
            </w:r>
            <w:r w:rsidR="00E9029F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; сколько времени находится ребенок в данной образовательной организации;</w:t>
            </w:r>
          </w:p>
          <w:p w:rsidR="00426093" w:rsidRPr="003F37D1" w:rsidRDefault="00426093" w:rsidP="0042609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Охарактеризовать успехи в освоении разных образовательных областей, отметив к каким </w:t>
            </w:r>
            <w:proofErr w:type="gram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областям</w:t>
            </w:r>
            <w:proofErr w:type="gramEnd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ребенок проявляет интерес, в чем проявляются достижения. По возможности, указать, в чем причины </w:t>
            </w:r>
            <w:proofErr w:type="spell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,  какие виды помощи и поддержки оказывает воспитатель (дополнительные пояснения, подсказки прямой показ того, как надо делать), отметить, насколько эффективна помощь.</w:t>
            </w:r>
          </w:p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596B80" w:rsidP="00596B80">
            <w:pPr>
              <w:ind w:left="-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5.Особенности адаптации</w:t>
            </w:r>
          </w:p>
        </w:tc>
        <w:tc>
          <w:tcPr>
            <w:tcW w:w="6202" w:type="dxa"/>
          </w:tcPr>
          <w:p w:rsidR="00AA534F" w:rsidRPr="003F37D1" w:rsidRDefault="00596B80" w:rsidP="00626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Как протекала адаптация (частота заболеваний; особенности поведения; эмоциональное состояние и реакции; длительность этого периода).</w:t>
            </w: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6267A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Отношение к </w:t>
            </w:r>
            <w:r w:rsidRPr="003F37D1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детской продуктивной деятельности</w:t>
            </w:r>
          </w:p>
        </w:tc>
        <w:tc>
          <w:tcPr>
            <w:tcW w:w="6202" w:type="dxa"/>
          </w:tcPr>
          <w:p w:rsidR="00AA534F" w:rsidRPr="003F37D1" w:rsidRDefault="006267AF" w:rsidP="00626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Стабильная, равномерная, неравномерная или снижающаяся ( по степени сложности, по времени)</w:t>
            </w:r>
            <w:proofErr w:type="gram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продуктивность деятельности</w:t>
            </w: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6267A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7.Отношение к игровой деятельности.</w:t>
            </w:r>
          </w:p>
        </w:tc>
        <w:tc>
          <w:tcPr>
            <w:tcW w:w="6202" w:type="dxa"/>
          </w:tcPr>
          <w:p w:rsidR="00AA534F" w:rsidRPr="003F37D1" w:rsidRDefault="00426093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Какие виды игр предпочитает, поведение во время игры; соблюдение правил игры; степень включенности.</w:t>
            </w:r>
          </w:p>
          <w:p w:rsidR="00426093" w:rsidRPr="003F37D1" w:rsidRDefault="00426093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426093" w:rsidP="004260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8. Отношение к познавательной деятельности.</w:t>
            </w:r>
          </w:p>
        </w:tc>
        <w:tc>
          <w:tcPr>
            <w:tcW w:w="6202" w:type="dxa"/>
          </w:tcPr>
          <w:p w:rsidR="00426093" w:rsidRPr="003F37D1" w:rsidRDefault="00426093" w:rsidP="00A07D1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07D10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ожно указать,</w:t>
            </w:r>
            <w:r w:rsidR="00A07D10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каковы были представления и характеристики познавательного развития, когда ребенок пришел в детский сад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Например, демонстрировал недостаток представлений об окружающем, которые были  ограничены бытовым опытом, затруднялся в названии отдельных предметов, животных, явлений природы и т.д. Отметить, знакомы ли ребенку свойства предметов, такие как цвет, форма, характер поверхности, расположение в пространстве и т.д. Какие виды деятельности более привлекательны для ребенка. В каких случаях проявляет заинтересованность. В какой деятельности эффективнее происходит познавательное развитие: в совместных играх со сверстниками под руководством взрослых,  в самообслуживании и действиях с бытовыми предметами-орудиями, в экспериментировании.  Свойственны ли ребенку любопытство, любознательность, познавательные интересы.</w:t>
            </w:r>
          </w:p>
          <w:p w:rsidR="00AA534F" w:rsidRPr="003F37D1" w:rsidRDefault="00426093" w:rsidP="00A07D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Охарактеризовать успехи в освоении разных образовательных областей, отметив к каким </w:t>
            </w:r>
            <w:proofErr w:type="gram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областям</w:t>
            </w:r>
            <w:proofErr w:type="gramEnd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ребенок проявляет интерес, </w:t>
            </w:r>
            <w:r w:rsidRPr="003F37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 чем проявляются достижения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По возможности указать, в чем причины </w:t>
            </w:r>
            <w:proofErr w:type="spell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, какие виды помощи и поддержки оказывает воспитатель (дополнительные пояснения, подсказки, прямой показ того, как надо делать), отметить, насколько эффективна помощь</w:t>
            </w: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8416D6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9.Поведение в коллективе.</w:t>
            </w:r>
          </w:p>
        </w:tc>
        <w:tc>
          <w:tcPr>
            <w:tcW w:w="6202" w:type="dxa"/>
          </w:tcPr>
          <w:p w:rsidR="008416D6" w:rsidRPr="003F37D1" w:rsidRDefault="008416D6" w:rsidP="008416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Взаимоотношение ребенка с коллективом сверстников, особенно в тех случаях, когда ребенок драчлив, агрессивен или, наоборот, чрезмерно пассивен. Отметить, как относятся к нему другие дети;</w:t>
            </w:r>
          </w:p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8416D6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 xml:space="preserve">10.Меры коррекции и  их </w:t>
            </w:r>
            <w:r w:rsidR="00835515" w:rsidRPr="003F37D1">
              <w:rPr>
                <w:rFonts w:ascii="Times New Roman" w:hAnsi="Times New Roman" w:cs="Times New Roman"/>
                <w:sz w:val="28"/>
                <w:szCs w:val="28"/>
              </w:rPr>
              <w:t>эффектив</w:t>
            </w: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r w:rsidR="00835515" w:rsidRPr="003F37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2" w:type="dxa"/>
          </w:tcPr>
          <w:p w:rsidR="008416D6" w:rsidRPr="003F37D1" w:rsidRDefault="008416D6" w:rsidP="008416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Дополнительные занятия, </w:t>
            </w:r>
            <w:r w:rsidR="00835515"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выполнение подобных заданий, по образцу; занятия со специалистами;  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>щадящий режим и пр.);</w:t>
            </w:r>
            <w:proofErr w:type="gramEnd"/>
          </w:p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34F" w:rsidRPr="003F37D1" w:rsidTr="00AA534F">
        <w:tc>
          <w:tcPr>
            <w:tcW w:w="3369" w:type="dxa"/>
          </w:tcPr>
          <w:p w:rsidR="00AA534F" w:rsidRPr="003F37D1" w:rsidRDefault="00835515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hAnsi="Times New Roman" w:cs="Times New Roman"/>
                <w:sz w:val="28"/>
                <w:szCs w:val="28"/>
              </w:rPr>
              <w:t>11.Заключение.</w:t>
            </w:r>
          </w:p>
        </w:tc>
        <w:tc>
          <w:tcPr>
            <w:tcW w:w="6202" w:type="dxa"/>
          </w:tcPr>
          <w:p w:rsidR="00835515" w:rsidRPr="003F37D1" w:rsidRDefault="00835515" w:rsidP="0083551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Отражаются </w:t>
            </w:r>
            <w:r w:rsidRPr="003F37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возможности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ребенка, на которые можно опираться в педагогической работе, а также </w:t>
            </w:r>
            <w:r w:rsidRPr="003F37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обобщенные выводы педагога</w:t>
            </w:r>
            <w:r w:rsidRPr="003F37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его пожелания по организации дальнейшего обучения ребенка.</w:t>
            </w:r>
          </w:p>
          <w:p w:rsidR="00AA534F" w:rsidRPr="003F37D1" w:rsidRDefault="00AA534F" w:rsidP="00AA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7D1" w:rsidRDefault="003F37D1" w:rsidP="003F37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7D1" w:rsidRPr="003F37D1" w:rsidRDefault="00835515" w:rsidP="003F37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7D1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="003F37D1" w:rsidRPr="003F37D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F37D1" w:rsidRPr="003F37D1">
        <w:rPr>
          <w:rFonts w:ascii="Times New Roman" w:eastAsia="Calibri" w:hAnsi="Times New Roman" w:cs="Times New Roman"/>
          <w:b/>
          <w:i/>
          <w:sz w:val="28"/>
          <w:szCs w:val="28"/>
        </w:rPr>
        <w:t>Для ребенка старшего дошкольного возраста</w:t>
      </w:r>
      <w:r w:rsidR="003F37D1" w:rsidRPr="003F37D1">
        <w:rPr>
          <w:rFonts w:ascii="Times New Roman" w:eastAsia="Calibri" w:hAnsi="Times New Roman" w:cs="Times New Roman"/>
          <w:sz w:val="28"/>
          <w:szCs w:val="28"/>
        </w:rPr>
        <w:t xml:space="preserve"> в характеристику включаются сведения о его работоспособности (трудности включения в задание, замедленный темп его выполнения</w:t>
      </w:r>
      <w:proofErr w:type="gramStart"/>
      <w:r w:rsidR="003F37D1" w:rsidRPr="003F37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3F37D1" w:rsidRPr="003F37D1">
        <w:rPr>
          <w:rFonts w:ascii="Times New Roman" w:eastAsia="Calibri" w:hAnsi="Times New Roman" w:cs="Times New Roman"/>
          <w:sz w:val="28"/>
          <w:szCs w:val="28"/>
        </w:rPr>
        <w:t xml:space="preserve"> неравномерная или снижающаяся продуктивность деятельности, высокий темп деятельности с недостаточным вниманием к качеству и т.п.) и особых трудностях, наблюдаемых в образовательной деятельности (отвлекаемость, утомляемость, невозможность сосредоточиться, недостаток ориентировки на листе бумаги, нет различия правой и левой сторон и т.п.).</w:t>
      </w:r>
    </w:p>
    <w:p w:rsidR="00AA534F" w:rsidRPr="003F37D1" w:rsidRDefault="00AA534F" w:rsidP="00AA534F">
      <w:pPr>
        <w:rPr>
          <w:rFonts w:ascii="Times New Roman" w:hAnsi="Times New Roman" w:cs="Times New Roman"/>
          <w:b/>
          <w:sz w:val="28"/>
          <w:szCs w:val="28"/>
        </w:rPr>
      </w:pPr>
    </w:p>
    <w:sectPr w:rsidR="00AA534F" w:rsidRPr="003F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62E0"/>
    <w:multiLevelType w:val="hybridMultilevel"/>
    <w:tmpl w:val="E5C6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7D51"/>
    <w:multiLevelType w:val="hybridMultilevel"/>
    <w:tmpl w:val="E4F0847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2C475DD6"/>
    <w:multiLevelType w:val="hybridMultilevel"/>
    <w:tmpl w:val="6B4E3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0F23F3"/>
    <w:multiLevelType w:val="hybridMultilevel"/>
    <w:tmpl w:val="CC78C3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2EC26D5"/>
    <w:multiLevelType w:val="hybridMultilevel"/>
    <w:tmpl w:val="3020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34F"/>
    <w:rsid w:val="003F37D1"/>
    <w:rsid w:val="00426093"/>
    <w:rsid w:val="00596B80"/>
    <w:rsid w:val="006267AF"/>
    <w:rsid w:val="00835515"/>
    <w:rsid w:val="008416D6"/>
    <w:rsid w:val="00875EB1"/>
    <w:rsid w:val="00A07D10"/>
    <w:rsid w:val="00AA534F"/>
    <w:rsid w:val="00E9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2021-01-26T05:12:00Z</dcterms:created>
  <dcterms:modified xsi:type="dcterms:W3CDTF">2021-01-26T07:04:00Z</dcterms:modified>
</cp:coreProperties>
</file>